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F9F" w:rsidRDefault="00C32F9F" w:rsidP="00C32F9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A87B7A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</w:t>
      </w:r>
    </w:p>
    <w:p w:rsidR="00C32F9F" w:rsidRDefault="00C32F9F" w:rsidP="00C32F9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C32F9F" w:rsidRDefault="00C32F9F" w:rsidP="00C32F9F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C32F9F" w:rsidRDefault="00C32F9F" w:rsidP="00C32F9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32F9F" w:rsidRDefault="00C32F9F" w:rsidP="00C32F9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32F9F" w:rsidRDefault="00C32F9F" w:rsidP="00C32F9F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32F9F" w:rsidRDefault="00C32F9F" w:rsidP="00C32F9F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C32F9F" w:rsidRDefault="00C32F9F" w:rsidP="00C32F9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C32F9F" w:rsidRDefault="00C32F9F" w:rsidP="00C32F9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C32F9F" w:rsidRDefault="00C32F9F" w:rsidP="00C32F9F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8D01FC" w:rsidRDefault="008D01FC" w:rsidP="00C3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Default="008D01FC" w:rsidP="00C3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</w:p>
    <w:p w:rsidR="008D01FC" w:rsidRPr="00C32F9F" w:rsidRDefault="00C32F9F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40"/>
          <w:szCs w:val="40"/>
        </w:rPr>
      </w:pPr>
      <w:r w:rsidRPr="00C32F9F">
        <w:rPr>
          <w:b/>
          <w:sz w:val="40"/>
          <w:szCs w:val="40"/>
        </w:rPr>
        <w:t>Рабочая программа</w:t>
      </w:r>
      <w:r w:rsidRPr="00C32F9F">
        <w:rPr>
          <w:sz w:val="40"/>
          <w:szCs w:val="40"/>
        </w:rPr>
        <w:t xml:space="preserve"> </w:t>
      </w:r>
      <w:r w:rsidRPr="00C32F9F">
        <w:rPr>
          <w:b/>
          <w:sz w:val="40"/>
          <w:szCs w:val="40"/>
        </w:rPr>
        <w:t>учебной дисциплины</w:t>
      </w:r>
    </w:p>
    <w:p w:rsidR="009113C4" w:rsidRDefault="00A4503D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ОП.06 </w:t>
      </w:r>
      <w:r w:rsidR="00C32F9F" w:rsidRPr="00C32F9F">
        <w:rPr>
          <w:b/>
          <w:sz w:val="40"/>
          <w:szCs w:val="40"/>
        </w:rPr>
        <w:t>Основы учебн</w:t>
      </w:r>
      <w:r>
        <w:rPr>
          <w:b/>
          <w:sz w:val="40"/>
          <w:szCs w:val="40"/>
        </w:rPr>
        <w:t>о-</w:t>
      </w:r>
      <w:r w:rsidR="00C32F9F" w:rsidRPr="00C32F9F">
        <w:rPr>
          <w:b/>
          <w:sz w:val="40"/>
          <w:szCs w:val="40"/>
        </w:rPr>
        <w:t xml:space="preserve">исследовательской </w:t>
      </w:r>
    </w:p>
    <w:p w:rsidR="008D01FC" w:rsidRPr="00C32F9F" w:rsidRDefault="00C32F9F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40"/>
          <w:szCs w:val="40"/>
        </w:rPr>
      </w:pPr>
      <w:r w:rsidRPr="00C32F9F">
        <w:rPr>
          <w:b/>
          <w:sz w:val="40"/>
          <w:szCs w:val="40"/>
        </w:rPr>
        <w:t xml:space="preserve">деятельности </w:t>
      </w: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</w:p>
    <w:p w:rsidR="00C32F9F" w:rsidRDefault="00C32F9F" w:rsidP="00C32F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C32F9F" w:rsidRDefault="00C32F9F" w:rsidP="00C32F9F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специальности</w:t>
      </w:r>
    </w:p>
    <w:p w:rsidR="00C32F9F" w:rsidRDefault="00C32F9F" w:rsidP="00C32F9F">
      <w:pPr>
        <w:jc w:val="center"/>
        <w:rPr>
          <w:sz w:val="28"/>
          <w:szCs w:val="28"/>
        </w:rPr>
      </w:pPr>
      <w:r>
        <w:rPr>
          <w:sz w:val="28"/>
          <w:szCs w:val="28"/>
        </w:rPr>
        <w:t>44.02.02 Преподавание в начальных классах</w:t>
      </w:r>
    </w:p>
    <w:p w:rsidR="00C32F9F" w:rsidRDefault="00C32F9F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sz w:val="28"/>
          <w:szCs w:val="28"/>
        </w:rPr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4"/>
          <w:szCs w:val="24"/>
        </w:rPr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113C4" w:rsidRDefault="009113C4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113C4" w:rsidRDefault="009113C4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113C4" w:rsidRDefault="009113C4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9113C4" w:rsidRDefault="009113C4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8D01FC" w:rsidRDefault="008D01FC" w:rsidP="00B4689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8D01FC" w:rsidRDefault="00387194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2019</w:t>
      </w:r>
      <w:r w:rsidR="009113C4">
        <w:rPr>
          <w:bCs/>
          <w:sz w:val="28"/>
          <w:szCs w:val="28"/>
        </w:rPr>
        <w:t xml:space="preserve"> </w:t>
      </w:r>
      <w:r w:rsidR="00C33B97">
        <w:rPr>
          <w:bCs/>
          <w:sz w:val="28"/>
          <w:szCs w:val="28"/>
        </w:rPr>
        <w:t>г.</w:t>
      </w:r>
      <w:r w:rsidR="008D01FC">
        <w:rPr>
          <w:bCs/>
          <w:sz w:val="28"/>
          <w:szCs w:val="28"/>
        </w:rPr>
        <w:t xml:space="preserve"> </w:t>
      </w: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rPr>
          <w:sz w:val="28"/>
          <w:szCs w:val="28"/>
        </w:rPr>
      </w:pPr>
    </w:p>
    <w:p w:rsidR="009113C4" w:rsidRDefault="009113C4" w:rsidP="00B4689D">
      <w:pPr>
        <w:spacing w:line="276" w:lineRule="auto"/>
        <w:ind w:firstLine="720"/>
        <w:jc w:val="both"/>
        <w:rPr>
          <w:sz w:val="28"/>
          <w:szCs w:val="28"/>
        </w:rPr>
      </w:pPr>
    </w:p>
    <w:p w:rsidR="009113C4" w:rsidRDefault="009113C4" w:rsidP="00B4689D">
      <w:pPr>
        <w:spacing w:line="276" w:lineRule="auto"/>
        <w:ind w:firstLine="720"/>
        <w:jc w:val="both"/>
        <w:rPr>
          <w:sz w:val="28"/>
          <w:szCs w:val="28"/>
        </w:rPr>
      </w:pPr>
    </w:p>
    <w:p w:rsidR="001A26AD" w:rsidRDefault="001A26AD" w:rsidP="00B4689D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вариати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ной части Федерального государственного образовательного стандарта по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фессии среднего профессионального образования,  утвержденного приказом № 1353 от 27 октября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8"/>
            <w:szCs w:val="28"/>
          </w:rPr>
          <w:t>2014 г</w:t>
        </w:r>
      </w:smartTag>
      <w:r>
        <w:rPr>
          <w:sz w:val="28"/>
          <w:szCs w:val="28"/>
        </w:rPr>
        <w:t>. «Об утверждении ФГОС СПО по специальности 44.02.02 Преподавание в начальных классах» и учебного плана программы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товки специалиста среднего звена ГБПОУ РО «Донского педагогического колл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джа».</w:t>
      </w: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 ГБПОУ   РО «Донской педагогический колледж»</w:t>
      </w: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Гончарова Елена Юрьевна, преподаватель </w:t>
      </w:r>
      <w:r w:rsidR="000D736D">
        <w:rPr>
          <w:sz w:val="28"/>
          <w:szCs w:val="28"/>
        </w:rPr>
        <w:t xml:space="preserve">  педагогики</w:t>
      </w:r>
      <w:r w:rsidR="001A26AD">
        <w:rPr>
          <w:sz w:val="28"/>
          <w:szCs w:val="28"/>
        </w:rPr>
        <w:t>,</w:t>
      </w:r>
      <w:r w:rsidR="000D736D">
        <w:rPr>
          <w:sz w:val="28"/>
          <w:szCs w:val="28"/>
        </w:rPr>
        <w:t xml:space="preserve"> </w:t>
      </w:r>
      <w:proofErr w:type="spellStart"/>
      <w:r w:rsidR="001A26AD">
        <w:rPr>
          <w:sz w:val="28"/>
          <w:szCs w:val="28"/>
        </w:rPr>
        <w:t>к.п.</w:t>
      </w:r>
      <w:proofErr w:type="gramStart"/>
      <w:r w:rsidR="001A26AD">
        <w:rPr>
          <w:sz w:val="28"/>
          <w:szCs w:val="28"/>
        </w:rPr>
        <w:t>н</w:t>
      </w:r>
      <w:proofErr w:type="spellEnd"/>
      <w:proofErr w:type="gramEnd"/>
      <w:r w:rsidR="001A26AD">
        <w:rPr>
          <w:sz w:val="28"/>
          <w:szCs w:val="28"/>
        </w:rPr>
        <w:t>.</w:t>
      </w:r>
    </w:p>
    <w:p w:rsidR="008D01FC" w:rsidRDefault="008D01FC" w:rsidP="00B468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Куницына Елена Владимировна, преподаватель педагогики</w:t>
      </w:r>
    </w:p>
    <w:p w:rsidR="008D01FC" w:rsidRDefault="008D01FC" w:rsidP="00B468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865D6A" w:rsidRDefault="00865D6A" w:rsidP="00B468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082F9A" w:rsidRDefault="00C33B97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082F9A">
        <w:rPr>
          <w:sz w:val="28"/>
          <w:szCs w:val="28"/>
        </w:rPr>
        <w:t xml:space="preserve"> ПЦК психолого-педагогических дисциплин и методик дошкольного образования </w:t>
      </w:r>
    </w:p>
    <w:p w:rsidR="00082F9A" w:rsidRDefault="00387194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10  от «14 » мая  2019</w:t>
      </w:r>
      <w:r w:rsidR="00082F9A">
        <w:rPr>
          <w:sz w:val="28"/>
          <w:szCs w:val="28"/>
        </w:rPr>
        <w:t xml:space="preserve"> г.</w:t>
      </w:r>
    </w:p>
    <w:p w:rsidR="00082F9A" w:rsidRDefault="00082F9A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82F9A" w:rsidRDefault="00082F9A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     Куницына Е.В.</w:t>
      </w:r>
    </w:p>
    <w:p w:rsidR="00082F9A" w:rsidRDefault="00082F9A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82F9A" w:rsidRDefault="00082F9A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082F9A" w:rsidRDefault="00865D6A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Утверждено на заседании объединенной методической комиссии ГБПОУ  РО «ДПК»</w:t>
      </w:r>
      <w:r>
        <w:rPr>
          <w:sz w:val="28"/>
          <w:szCs w:val="28"/>
        </w:rPr>
        <w:t xml:space="preserve"> </w:t>
      </w:r>
      <w:r w:rsidR="00387194">
        <w:rPr>
          <w:sz w:val="28"/>
          <w:szCs w:val="28"/>
        </w:rPr>
        <w:t>Протокол № 6 от «20» июня 2019</w:t>
      </w:r>
      <w:r w:rsidR="00082F9A">
        <w:rPr>
          <w:sz w:val="28"/>
          <w:szCs w:val="28"/>
        </w:rPr>
        <w:t xml:space="preserve">  г.</w:t>
      </w:r>
    </w:p>
    <w:p w:rsidR="00082F9A" w:rsidRDefault="00082F9A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8D01FC" w:rsidRDefault="008D01FC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D01FC" w:rsidRDefault="008D01FC" w:rsidP="00B4689D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spacing w:line="276" w:lineRule="auto"/>
        <w:rPr>
          <w:sz w:val="28"/>
          <w:szCs w:val="28"/>
        </w:rPr>
      </w:pPr>
    </w:p>
    <w:p w:rsidR="008D01FC" w:rsidRDefault="008D01FC" w:rsidP="00B468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</w:p>
    <w:p w:rsidR="008D01FC" w:rsidRDefault="008D01FC" w:rsidP="00B468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>
        <w:t>СОДЕРЖАНИЕ</w:t>
      </w:r>
    </w:p>
    <w:p w:rsidR="009113C4" w:rsidRPr="009113C4" w:rsidRDefault="009113C4" w:rsidP="009113C4"/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D01FC" w:rsidTr="008D01FC">
        <w:tc>
          <w:tcPr>
            <w:tcW w:w="7668" w:type="dxa"/>
          </w:tcPr>
          <w:p w:rsidR="008D01FC" w:rsidRDefault="008D01FC" w:rsidP="00B4689D">
            <w:pPr>
              <w:pStyle w:val="1"/>
              <w:spacing w:line="276" w:lineRule="auto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8D01FC" w:rsidRDefault="008D01FC" w:rsidP="00B468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8D01FC" w:rsidTr="008D01FC">
        <w:tc>
          <w:tcPr>
            <w:tcW w:w="7668" w:type="dxa"/>
          </w:tcPr>
          <w:p w:rsidR="008D01FC" w:rsidRDefault="008D01FC" w:rsidP="00B4689D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>
              <w:rPr>
                <w:caps/>
              </w:rPr>
              <w:t>ПАСПОРТ рабочей ПРОГРАММЫ Учебной ди</w:t>
            </w:r>
            <w:r>
              <w:rPr>
                <w:caps/>
              </w:rPr>
              <w:t>с</w:t>
            </w:r>
            <w:r>
              <w:rPr>
                <w:caps/>
              </w:rPr>
              <w:t>циплины</w:t>
            </w:r>
          </w:p>
          <w:p w:rsidR="008D01FC" w:rsidRDefault="008D01FC" w:rsidP="00B4689D">
            <w:pPr>
              <w:spacing w:line="276" w:lineRule="auto"/>
            </w:pPr>
          </w:p>
        </w:tc>
        <w:tc>
          <w:tcPr>
            <w:tcW w:w="1903" w:type="dxa"/>
          </w:tcPr>
          <w:p w:rsidR="008D01FC" w:rsidRDefault="008D01FC" w:rsidP="00B468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D01FC" w:rsidTr="008D01FC">
        <w:tc>
          <w:tcPr>
            <w:tcW w:w="7668" w:type="dxa"/>
          </w:tcPr>
          <w:p w:rsidR="008D01FC" w:rsidRDefault="008D01FC" w:rsidP="00B4689D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>
              <w:rPr>
                <w:caps/>
              </w:rPr>
              <w:t xml:space="preserve">СТРУКТУРА и </w:t>
            </w:r>
            <w:r w:rsidR="009A2AA9">
              <w:rPr>
                <w:caps/>
              </w:rPr>
              <w:t xml:space="preserve"> </w:t>
            </w:r>
            <w:r>
              <w:rPr>
                <w:caps/>
              </w:rPr>
              <w:t xml:space="preserve"> содержание учебной дисц</w:t>
            </w:r>
            <w:r>
              <w:rPr>
                <w:caps/>
              </w:rPr>
              <w:t>и</w:t>
            </w:r>
            <w:r>
              <w:rPr>
                <w:caps/>
              </w:rPr>
              <w:t xml:space="preserve">плины </w:t>
            </w:r>
          </w:p>
          <w:p w:rsidR="008D01FC" w:rsidRDefault="008D01FC" w:rsidP="00B4689D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Default="008D01FC" w:rsidP="00B468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D01FC" w:rsidTr="008D01FC">
        <w:trPr>
          <w:trHeight w:val="670"/>
        </w:trPr>
        <w:tc>
          <w:tcPr>
            <w:tcW w:w="7668" w:type="dxa"/>
          </w:tcPr>
          <w:p w:rsidR="008D01FC" w:rsidRDefault="008D01FC" w:rsidP="00B4689D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>
              <w:rPr>
                <w:caps/>
              </w:rPr>
              <w:t xml:space="preserve">условия реализации учебной дисциплины </w:t>
            </w:r>
          </w:p>
          <w:p w:rsidR="008D01FC" w:rsidRDefault="008D01FC" w:rsidP="00B4689D">
            <w:pPr>
              <w:pStyle w:val="1"/>
              <w:tabs>
                <w:tab w:val="num" w:pos="0"/>
              </w:tabs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Default="008D01FC" w:rsidP="00B4689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D01FC" w:rsidTr="008D01FC">
        <w:tc>
          <w:tcPr>
            <w:tcW w:w="7668" w:type="dxa"/>
          </w:tcPr>
          <w:p w:rsidR="008D01FC" w:rsidRDefault="008D01FC" w:rsidP="00B4689D">
            <w:pPr>
              <w:pStyle w:val="1"/>
              <w:widowControl/>
              <w:numPr>
                <w:ilvl w:val="0"/>
                <w:numId w:val="1"/>
              </w:numPr>
              <w:adjustRightInd/>
              <w:spacing w:line="276" w:lineRule="auto"/>
              <w:rPr>
                <w:caps/>
              </w:rPr>
            </w:pPr>
            <w:r>
              <w:rPr>
                <w:caps/>
              </w:rPr>
              <w:t>Контроль и оценка результатов Освоения учебной дисциплины</w:t>
            </w:r>
          </w:p>
          <w:p w:rsidR="008D01FC" w:rsidRDefault="008D01FC" w:rsidP="00B4689D">
            <w:pPr>
              <w:pStyle w:val="1"/>
              <w:spacing w:line="276" w:lineRule="auto"/>
              <w:ind w:left="284"/>
              <w:rPr>
                <w:caps/>
              </w:rPr>
            </w:pPr>
          </w:p>
        </w:tc>
        <w:tc>
          <w:tcPr>
            <w:tcW w:w="1903" w:type="dxa"/>
          </w:tcPr>
          <w:p w:rsidR="008D01FC" w:rsidRDefault="008D01FC" w:rsidP="00B4689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11</w:t>
            </w:r>
          </w:p>
        </w:tc>
      </w:tr>
    </w:tbl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8D01FC" w:rsidRDefault="008D01FC" w:rsidP="00B4689D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0"/>
        <w:jc w:val="center"/>
        <w:rPr>
          <w:b/>
          <w:caps/>
          <w:sz w:val="28"/>
          <w:szCs w:val="28"/>
        </w:rPr>
      </w:pPr>
      <w:r>
        <w:br w:type="page"/>
      </w:r>
      <w:r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8D01FC" w:rsidRDefault="008D01FC" w:rsidP="00B4689D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ОСНОВЫ  УЧЕБНО – ИССЛЕДОВАТЕЛЬСКОЙ  ДЕЯТЕЛЬНОСТИ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 Область применения рабочей программы</w:t>
      </w:r>
    </w:p>
    <w:p w:rsidR="008D01FC" w:rsidRDefault="008D01FC" w:rsidP="00B4689D">
      <w:pPr>
        <w:shd w:val="clear" w:color="auto" w:fill="FFFFFF"/>
        <w:spacing w:line="276" w:lineRule="auto"/>
        <w:ind w:right="58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Рабочая программа учебной дисциплины составлена на основе вариативной части ФГОС по специальностям среднего профессионального образования и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частью  программы подготовки специалиста среднего звена по педагог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ческим специальностям.  </w:t>
      </w:r>
      <w:r>
        <w:rPr>
          <w:color w:val="000000"/>
          <w:spacing w:val="2"/>
          <w:sz w:val="28"/>
          <w:szCs w:val="28"/>
        </w:rPr>
        <w:t xml:space="preserve">  </w:t>
      </w:r>
    </w:p>
    <w:p w:rsidR="008D01FC" w:rsidRDefault="000D736D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D01FC" w:rsidRDefault="008D01FC" w:rsidP="00B4689D">
      <w:pPr>
        <w:tabs>
          <w:tab w:val="left" w:pos="540"/>
          <w:tab w:val="num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Место учебной дисциплины в структуре   программы подготовки специ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листа среднего звена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Учебная дисциплина  «Основы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исследовательской деятельности» включена в Профессиональный цикл, ОП.00 Общепрофессиональные дисциплины за счет вариативной части ФГОС.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</w:t>
      </w:r>
      <w:r>
        <w:rPr>
          <w:sz w:val="28"/>
          <w:szCs w:val="28"/>
        </w:rPr>
        <w:t>:</w:t>
      </w:r>
    </w:p>
    <w:p w:rsidR="008D01FC" w:rsidRDefault="008D01FC" w:rsidP="00B4689D">
      <w:pPr>
        <w:widowControl w:val="0"/>
        <w:shd w:val="clear" w:color="auto" w:fill="FFFFFF"/>
        <w:tabs>
          <w:tab w:val="left" w:pos="0"/>
        </w:tabs>
        <w:overflowPunct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  <w:t>Курс «Основы учебно-исследовательской деятельности» имеет целью пр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 xml:space="preserve">общить студентов к теоретическим основам исследовательской работы, </w:t>
      </w:r>
      <w:r>
        <w:rPr>
          <w:color w:val="000000"/>
          <w:spacing w:val="15"/>
          <w:sz w:val="28"/>
          <w:szCs w:val="28"/>
        </w:rPr>
        <w:t>сформ</w:t>
      </w:r>
      <w:r>
        <w:rPr>
          <w:color w:val="000000"/>
          <w:spacing w:val="15"/>
          <w:sz w:val="28"/>
          <w:szCs w:val="28"/>
        </w:rPr>
        <w:t>и</w:t>
      </w:r>
      <w:r>
        <w:rPr>
          <w:color w:val="000000"/>
          <w:spacing w:val="15"/>
          <w:sz w:val="28"/>
          <w:szCs w:val="28"/>
        </w:rPr>
        <w:t xml:space="preserve">ровать основные исследовательские умения и навыки, </w:t>
      </w:r>
      <w:r>
        <w:rPr>
          <w:color w:val="000000"/>
          <w:spacing w:val="1"/>
          <w:sz w:val="28"/>
          <w:szCs w:val="28"/>
        </w:rPr>
        <w:t xml:space="preserve">совершенствовать культуру учебного труда студентов, освоить технологию </w:t>
      </w:r>
      <w:r>
        <w:rPr>
          <w:color w:val="000000"/>
          <w:spacing w:val="4"/>
          <w:sz w:val="28"/>
          <w:szCs w:val="28"/>
        </w:rPr>
        <w:t>подготовки, оформл</w:t>
      </w:r>
      <w:r>
        <w:rPr>
          <w:color w:val="000000"/>
          <w:spacing w:val="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 xml:space="preserve">ния и защиты студентами основных положений </w:t>
      </w:r>
      <w:r>
        <w:rPr>
          <w:color w:val="000000"/>
          <w:spacing w:val="10"/>
          <w:sz w:val="28"/>
          <w:szCs w:val="28"/>
        </w:rPr>
        <w:t xml:space="preserve">исследования. 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8D01FC" w:rsidRDefault="008D01FC" w:rsidP="00B4689D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исследовательскую и проектную деятельность в области 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color w:val="000000"/>
          <w:spacing w:val="11"/>
          <w:sz w:val="28"/>
          <w:szCs w:val="28"/>
        </w:rPr>
      </w:pPr>
      <w:r>
        <w:rPr>
          <w:color w:val="000000"/>
          <w:spacing w:val="18"/>
          <w:sz w:val="28"/>
          <w:szCs w:val="28"/>
        </w:rPr>
        <w:t xml:space="preserve">определять научный аппарат </w:t>
      </w:r>
      <w:r>
        <w:rPr>
          <w:color w:val="000000"/>
          <w:spacing w:val="11"/>
          <w:sz w:val="28"/>
          <w:szCs w:val="28"/>
        </w:rPr>
        <w:t>исследования;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>составлять список литературы по теме;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применять различные исследовательские методы в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исследовател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ской деятельности;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отбор диагностического инструментария с учетом состояния здоровья, особенностей возраста, группы и отдельных воспитанников;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педагогические возможности различных методов, приемов,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тодик, форм организации обучения и воспитания;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осуществлять сбор фактического материала;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педагогическую деятельность, педагогические факты и 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ориентироваться в современных проблемах образования, тенденциях его </w:t>
      </w:r>
      <w:r>
        <w:rPr>
          <w:sz w:val="28"/>
          <w:szCs w:val="28"/>
        </w:rPr>
        <w:lastRenderedPageBreak/>
        <w:t xml:space="preserve">развития и направлениях реформирования; </w:t>
      </w:r>
    </w:p>
    <w:p w:rsidR="008D01FC" w:rsidRDefault="008D01FC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оформлять реферативные, курсовые, вы</w:t>
      </w:r>
      <w:r w:rsidR="00387194">
        <w:rPr>
          <w:sz w:val="28"/>
          <w:szCs w:val="28"/>
        </w:rPr>
        <w:t>пускные квалификационные раб</w:t>
      </w:r>
      <w:r w:rsidR="00387194">
        <w:rPr>
          <w:sz w:val="28"/>
          <w:szCs w:val="28"/>
        </w:rPr>
        <w:t>о</w:t>
      </w:r>
      <w:r w:rsidR="00387194">
        <w:rPr>
          <w:sz w:val="28"/>
          <w:szCs w:val="28"/>
        </w:rPr>
        <w:t>ты;</w:t>
      </w:r>
    </w:p>
    <w:p w:rsidR="00387194" w:rsidRDefault="00387194" w:rsidP="00B4689D">
      <w:pPr>
        <w:widowControl w:val="0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оформлять презентации для защиты курсовых и дипломных работ; отбирать содержание выступления на защиту курсовых и дипломных работ</w:t>
      </w:r>
    </w:p>
    <w:p w:rsidR="008D01FC" w:rsidRDefault="008D01FC" w:rsidP="00B4689D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8D01FC" w:rsidRDefault="008D01FC" w:rsidP="00B4689D">
      <w:pPr>
        <w:widowControl w:val="0"/>
        <w:numPr>
          <w:ilvl w:val="0"/>
          <w:numId w:val="4"/>
        </w:numPr>
        <w:spacing w:line="276" w:lineRule="auto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основные понятия курса: проблема, цель, гипотеза, предмет, объект и</w:t>
      </w:r>
      <w:r>
        <w:rPr>
          <w:color w:val="000000"/>
          <w:spacing w:val="4"/>
          <w:sz w:val="28"/>
          <w:szCs w:val="28"/>
        </w:rPr>
        <w:t>с</w:t>
      </w:r>
      <w:r>
        <w:rPr>
          <w:color w:val="000000"/>
          <w:spacing w:val="4"/>
          <w:sz w:val="28"/>
          <w:szCs w:val="28"/>
        </w:rPr>
        <w:t xml:space="preserve">следования; </w:t>
      </w:r>
    </w:p>
    <w:p w:rsidR="008D01FC" w:rsidRDefault="008D01FC" w:rsidP="00B4689D">
      <w:pPr>
        <w:widowControl w:val="0"/>
        <w:numPr>
          <w:ilvl w:val="0"/>
          <w:numId w:val="4"/>
        </w:numPr>
        <w:spacing w:line="276" w:lineRule="auto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основные этапы исследования;</w:t>
      </w:r>
    </w:p>
    <w:p w:rsidR="008D01FC" w:rsidRDefault="008D01FC" w:rsidP="00B4689D">
      <w:pPr>
        <w:widowControl w:val="0"/>
        <w:numPr>
          <w:ilvl w:val="0"/>
          <w:numId w:val="4"/>
        </w:numPr>
        <w:spacing w:line="276" w:lineRule="auto"/>
        <w:ind w:left="714" w:hanging="357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методы исследования;</w:t>
      </w:r>
    </w:p>
    <w:p w:rsidR="008D01FC" w:rsidRPr="00387194" w:rsidRDefault="008D01FC" w:rsidP="00B4689D">
      <w:pPr>
        <w:widowControl w:val="0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 xml:space="preserve">последовательность и процедуру оформления и </w:t>
      </w:r>
      <w:r>
        <w:rPr>
          <w:color w:val="000000"/>
          <w:sz w:val="28"/>
          <w:szCs w:val="28"/>
        </w:rPr>
        <w:t>защиты исследования</w:t>
      </w:r>
      <w:r w:rsidR="00387194">
        <w:rPr>
          <w:color w:val="000000"/>
          <w:sz w:val="28"/>
          <w:szCs w:val="28"/>
        </w:rPr>
        <w:t>;</w:t>
      </w:r>
    </w:p>
    <w:p w:rsidR="00387194" w:rsidRDefault="00387194" w:rsidP="00B4689D">
      <w:pPr>
        <w:widowControl w:val="0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требования и правила к оформлению презентаций исследовательских работ; требования к составлению выступлений на защитах курсовых  дипломных работ</w:t>
      </w:r>
    </w:p>
    <w:p w:rsidR="00E56529" w:rsidRDefault="00E56529" w:rsidP="00E56529">
      <w:pPr>
        <w:spacing w:line="276" w:lineRule="auto"/>
        <w:jc w:val="both"/>
        <w:rPr>
          <w:sz w:val="28"/>
          <w:szCs w:val="28"/>
        </w:rPr>
      </w:pPr>
    </w:p>
    <w:p w:rsidR="008D01FC" w:rsidRPr="00E56529" w:rsidRDefault="008D01FC" w:rsidP="00E56529">
      <w:pPr>
        <w:spacing w:line="276" w:lineRule="auto"/>
        <w:jc w:val="both"/>
        <w:rPr>
          <w:sz w:val="28"/>
          <w:szCs w:val="28"/>
        </w:rPr>
      </w:pPr>
      <w:r w:rsidRPr="00E56529">
        <w:rPr>
          <w:sz w:val="28"/>
          <w:szCs w:val="28"/>
        </w:rPr>
        <w:t xml:space="preserve">*  Дисциплина «Основы учебно-исследовательской деятельности» введена за счет использования часов вариативной части ФГОС с целью формирования общих компетенций ФГОС </w:t>
      </w:r>
      <w:proofErr w:type="gramStart"/>
      <w:r w:rsidRPr="00E56529">
        <w:rPr>
          <w:sz w:val="28"/>
          <w:szCs w:val="28"/>
        </w:rPr>
        <w:t>ОК</w:t>
      </w:r>
      <w:proofErr w:type="gramEnd"/>
      <w:r w:rsidRPr="00E56529">
        <w:rPr>
          <w:sz w:val="28"/>
          <w:szCs w:val="28"/>
        </w:rPr>
        <w:t xml:space="preserve"> 2, ОК 3, ОК 4, ОК 5, ОК 8, ОК 9 </w:t>
      </w:r>
      <w:r w:rsidR="00BE4849" w:rsidRPr="00E56529">
        <w:rPr>
          <w:sz w:val="28"/>
          <w:szCs w:val="28"/>
        </w:rPr>
        <w:t xml:space="preserve"> </w:t>
      </w:r>
    </w:p>
    <w:p w:rsidR="008D01FC" w:rsidRDefault="008D01FC" w:rsidP="00B4689D">
      <w:pPr>
        <w:widowControl w:val="0"/>
        <w:spacing w:line="276" w:lineRule="auto"/>
        <w:jc w:val="both"/>
        <w:rPr>
          <w:sz w:val="28"/>
          <w:szCs w:val="28"/>
        </w:rPr>
      </w:pP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учебной дисциплины</w:t>
      </w:r>
      <w:r>
        <w:rPr>
          <w:sz w:val="28"/>
          <w:szCs w:val="28"/>
        </w:rPr>
        <w:t>: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учебная нагрузка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48 часов, в том числе: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 32 часа;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16 часов.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E56529" w:rsidRDefault="00E56529" w:rsidP="00E56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</w:p>
    <w:p w:rsidR="008D01FC" w:rsidRPr="00E56529" w:rsidRDefault="008D01FC" w:rsidP="00E56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 w:rsidRPr="00E56529">
        <w:rPr>
          <w:b/>
          <w:sz w:val="28"/>
          <w:szCs w:val="28"/>
        </w:rPr>
        <w:lastRenderedPageBreak/>
        <w:t xml:space="preserve">2. СТРУКТУРА И </w:t>
      </w:r>
      <w:r w:rsidR="00082F9A" w:rsidRPr="00E56529">
        <w:rPr>
          <w:b/>
          <w:sz w:val="28"/>
          <w:szCs w:val="28"/>
        </w:rPr>
        <w:t xml:space="preserve"> </w:t>
      </w:r>
      <w:r w:rsidRPr="00E56529">
        <w:rPr>
          <w:b/>
          <w:sz w:val="28"/>
          <w:szCs w:val="28"/>
        </w:rPr>
        <w:t xml:space="preserve">СОДЕРЖАНИЕ </w:t>
      </w:r>
      <w:r w:rsidRPr="00E56529">
        <w:rPr>
          <w:b/>
          <w:caps/>
          <w:sz w:val="28"/>
          <w:szCs w:val="28"/>
        </w:rPr>
        <w:t>учебной дисциплины</w:t>
      </w:r>
      <w:r w:rsidRPr="00E56529">
        <w:rPr>
          <w:b/>
          <w:sz w:val="28"/>
          <w:szCs w:val="28"/>
        </w:rPr>
        <w:t xml:space="preserve"> </w:t>
      </w:r>
    </w:p>
    <w:p w:rsidR="00E56529" w:rsidRDefault="00E56529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Объем учебной дисциплины и виды учебной работы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D01FC" w:rsidTr="008D01FC">
        <w:trPr>
          <w:trHeight w:val="286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D01FC" w:rsidRPr="00BC6928" w:rsidTr="008D01F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BC6928" w:rsidRDefault="008D01FC" w:rsidP="00B4689D">
            <w:pPr>
              <w:spacing w:line="276" w:lineRule="auto"/>
              <w:rPr>
                <w:b/>
                <w:sz w:val="24"/>
                <w:szCs w:val="24"/>
              </w:rPr>
            </w:pPr>
            <w:r w:rsidRPr="00BC6928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BC6928" w:rsidRDefault="008D01FC" w:rsidP="00B4689D">
            <w:pPr>
              <w:spacing w:line="276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BC6928">
              <w:rPr>
                <w:b/>
                <w:i/>
                <w:iCs/>
                <w:sz w:val="24"/>
                <w:szCs w:val="24"/>
              </w:rPr>
              <w:t>48</w:t>
            </w:r>
          </w:p>
        </w:tc>
      </w:tr>
      <w:tr w:rsidR="008D01FC" w:rsidRPr="00BC6928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BC6928" w:rsidRDefault="008D01FC" w:rsidP="00B4689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C6928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BC6928" w:rsidRDefault="008D01FC" w:rsidP="00B4689D">
            <w:pPr>
              <w:spacing w:line="276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BC6928">
              <w:rPr>
                <w:b/>
                <w:i/>
                <w:iCs/>
                <w:sz w:val="24"/>
                <w:szCs w:val="24"/>
              </w:rPr>
              <w:t>32</w:t>
            </w:r>
          </w:p>
        </w:tc>
      </w:tr>
      <w:tr w:rsidR="008D01FC" w:rsidTr="008D01FC">
        <w:trPr>
          <w:trHeight w:val="482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  <w:p w:rsidR="008D01FC" w:rsidRDefault="008D01FC" w:rsidP="00B4689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лекционных занятий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19</w:t>
            </w:r>
          </w:p>
        </w:tc>
      </w:tr>
      <w:tr w:rsidR="008D01FC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11</w:t>
            </w:r>
          </w:p>
        </w:tc>
      </w:tr>
      <w:tr w:rsidR="008D01FC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контрольно – зачетных занятий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8D01FC" w:rsidRPr="00BC6928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BC6928" w:rsidRDefault="008D01FC" w:rsidP="00B4689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C6928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Pr="00BC6928" w:rsidRDefault="008D01FC" w:rsidP="00B4689D">
            <w:pPr>
              <w:spacing w:line="276" w:lineRule="auto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BC6928">
              <w:rPr>
                <w:b/>
                <w:i/>
                <w:iCs/>
                <w:sz w:val="24"/>
                <w:szCs w:val="24"/>
              </w:rPr>
              <w:t>16</w:t>
            </w:r>
          </w:p>
        </w:tc>
      </w:tr>
      <w:tr w:rsidR="008D01FC" w:rsidTr="008D01FC">
        <w:trPr>
          <w:trHeight w:val="576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  <w:p w:rsidR="008D01FC" w:rsidRDefault="008D01FC" w:rsidP="00B4689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изучение  научно – исследовательской литературы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</w:p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8D01FC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ind w:left="360" w:hanging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анализ нормативных документов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8D01FC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 подбор диагностических методик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</w:t>
            </w:r>
          </w:p>
        </w:tc>
      </w:tr>
      <w:tr w:rsidR="008D01FC" w:rsidTr="008D01F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научным руководителем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</w:tr>
      <w:tr w:rsidR="008D01FC" w:rsidTr="008D01FC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01FC" w:rsidRDefault="001A26AD" w:rsidP="00B4689D">
            <w:pPr>
              <w:spacing w:line="276" w:lineRule="auto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Промежуточная </w:t>
            </w:r>
            <w:r w:rsidR="008D01FC">
              <w:rPr>
                <w:i/>
                <w:iCs/>
                <w:sz w:val="24"/>
                <w:szCs w:val="24"/>
              </w:rPr>
              <w:t xml:space="preserve"> аттестация в форме </w:t>
            </w:r>
            <w:r w:rsidR="00BC6928">
              <w:rPr>
                <w:i/>
                <w:iCs/>
                <w:sz w:val="24"/>
                <w:szCs w:val="24"/>
              </w:rPr>
              <w:t>дифференцированного зачёта</w:t>
            </w:r>
          </w:p>
        </w:tc>
      </w:tr>
    </w:tbl>
    <w:p w:rsidR="008D01FC" w:rsidRDefault="008D01FC" w:rsidP="00B4689D">
      <w:pPr>
        <w:overflowPunct/>
        <w:autoSpaceDE/>
        <w:autoSpaceDN/>
        <w:adjustRightInd/>
        <w:spacing w:line="276" w:lineRule="auto"/>
        <w:rPr>
          <w:b/>
          <w:sz w:val="28"/>
          <w:szCs w:val="28"/>
        </w:rPr>
        <w:sectPr w:rsidR="008D01FC" w:rsidSect="00C32F9F">
          <w:pgSz w:w="11906" w:h="16838"/>
          <w:pgMar w:top="851" w:right="567" w:bottom="567" w:left="1418" w:header="709" w:footer="709" w:gutter="0"/>
          <w:cols w:space="720"/>
        </w:sectPr>
      </w:pPr>
    </w:p>
    <w:p w:rsidR="008D01FC" w:rsidRDefault="00082F9A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 Т</w:t>
      </w:r>
      <w:r w:rsidR="008D01FC"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8D01FC" w:rsidRDefault="008D01FC" w:rsidP="00B4689D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ОСНОВЫ  УЧЕБНО – ИССЛЕДОВАТЕЛЬСКОЙ  ДЕЯТЕЛЬНОСТИ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tbl>
      <w:tblPr>
        <w:tblW w:w="15228" w:type="dxa"/>
        <w:tblLook w:val="01E0" w:firstRow="1" w:lastRow="1" w:firstColumn="1" w:lastColumn="1" w:noHBand="0" w:noVBand="0"/>
      </w:tblPr>
      <w:tblGrid>
        <w:gridCol w:w="2552"/>
        <w:gridCol w:w="401"/>
        <w:gridCol w:w="9994"/>
        <w:gridCol w:w="1075"/>
        <w:gridCol w:w="1206"/>
      </w:tblGrid>
      <w:tr w:rsidR="008D01FC" w:rsidTr="00E56529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</w:t>
            </w:r>
            <w:r>
              <w:rPr>
                <w:b/>
                <w:bCs/>
                <w:sz w:val="24"/>
                <w:szCs w:val="24"/>
              </w:rPr>
              <w:t>з</w:t>
            </w:r>
            <w:r>
              <w:rPr>
                <w:b/>
                <w:bCs/>
                <w:sz w:val="24"/>
                <w:szCs w:val="24"/>
              </w:rPr>
              <w:t>делов професси</w:t>
            </w:r>
            <w:r>
              <w:rPr>
                <w:b/>
                <w:bCs/>
                <w:sz w:val="24"/>
                <w:szCs w:val="24"/>
              </w:rPr>
              <w:t>о</w:t>
            </w:r>
            <w:r>
              <w:rPr>
                <w:b/>
                <w:bCs/>
                <w:sz w:val="24"/>
                <w:szCs w:val="24"/>
              </w:rPr>
              <w:t>нального модуля (ПМ), междисципл</w:t>
            </w:r>
            <w:r>
              <w:rPr>
                <w:b/>
                <w:bCs/>
                <w:sz w:val="24"/>
                <w:szCs w:val="24"/>
              </w:rPr>
              <w:t>и</w:t>
            </w:r>
            <w:r>
              <w:rPr>
                <w:b/>
                <w:bCs/>
                <w:sz w:val="24"/>
                <w:szCs w:val="24"/>
              </w:rPr>
              <w:t xml:space="preserve">нарных курсов (МДК) и тем 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</w:t>
            </w:r>
            <w:r>
              <w:rPr>
                <w:b/>
                <w:bCs/>
                <w:sz w:val="24"/>
                <w:szCs w:val="24"/>
              </w:rPr>
              <w:t>я</w:t>
            </w:r>
            <w:r>
              <w:rPr>
                <w:b/>
                <w:bCs/>
                <w:sz w:val="24"/>
                <w:szCs w:val="24"/>
              </w:rPr>
              <w:t xml:space="preserve">тельная работа </w:t>
            </w:r>
          </w:p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rPr>
                <w:b/>
                <w:bCs/>
                <w:sz w:val="24"/>
                <w:szCs w:val="24"/>
              </w:rPr>
              <w:t>, курсовая работа (проект)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D01FC" w:rsidRDefault="008D01FC" w:rsidP="00E56529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</w:t>
            </w:r>
          </w:p>
          <w:p w:rsidR="008D01FC" w:rsidRDefault="008D01FC" w:rsidP="00E56529">
            <w:pPr>
              <w:tabs>
                <w:tab w:val="left" w:pos="0"/>
                <w:tab w:val="left" w:pos="9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8D01FC" w:rsidRDefault="008D01FC" w:rsidP="00E56529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</w:t>
            </w:r>
          </w:p>
          <w:p w:rsidR="008D01FC" w:rsidRDefault="008D01FC" w:rsidP="00E56529">
            <w:pPr>
              <w:shd w:val="clear" w:color="auto" w:fill="FFFFFF"/>
              <w:spacing w:line="276" w:lineRule="auto"/>
              <w:ind w:lef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Наука   и   научное </w:t>
            </w:r>
            <w:r>
              <w:rPr>
                <w:color w:val="000000"/>
                <w:sz w:val="24"/>
                <w:szCs w:val="24"/>
              </w:rPr>
              <w:t>познание</w:t>
            </w:r>
          </w:p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Представление   о   науке   и   научном   познании,   уровни   научного </w:t>
            </w:r>
            <w:r>
              <w:rPr>
                <w:color w:val="000000"/>
                <w:spacing w:val="2"/>
                <w:sz w:val="24"/>
                <w:szCs w:val="24"/>
              </w:rPr>
              <w:t>познания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Функции педагогической науки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Характер воспитательных явлений, сложность, динамичность,</w:t>
            </w:r>
          </w:p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историческая обусловленность. Формы проявления педагогических явлений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Вероятностный характер детерминации педагогических явлений. Внутренняя связь эмпирии и теории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8"/>
                <w:sz w:val="24"/>
                <w:szCs w:val="24"/>
              </w:rPr>
              <w:t xml:space="preserve">Этапы </w:t>
            </w:r>
            <w:proofErr w:type="spellStart"/>
            <w:r>
              <w:rPr>
                <w:color w:val="000000"/>
                <w:spacing w:val="8"/>
                <w:sz w:val="24"/>
                <w:szCs w:val="24"/>
              </w:rPr>
              <w:t>учебно</w:t>
            </w:r>
            <w:proofErr w:type="spellEnd"/>
            <w:r>
              <w:rPr>
                <w:color w:val="000000"/>
                <w:spacing w:val="8"/>
                <w:sz w:val="24"/>
                <w:szCs w:val="24"/>
              </w:rPr>
              <w:t xml:space="preserve"> – исследовательской работы студентов педагогического колледжа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Реферативная работа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right="4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5"/>
                <w:sz w:val="24"/>
                <w:szCs w:val="24"/>
              </w:rPr>
              <w:t xml:space="preserve">Цель реферативной  работы. 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5"/>
                <w:sz w:val="24"/>
                <w:szCs w:val="24"/>
              </w:rPr>
            </w:pPr>
            <w:r>
              <w:rPr>
                <w:color w:val="000000"/>
                <w:spacing w:val="5"/>
                <w:sz w:val="24"/>
                <w:szCs w:val="24"/>
              </w:rPr>
              <w:t xml:space="preserve">Общие  требования  к реферативной работе.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5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Структура реферата. Объем тестовой части и списка литературы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>Основные  критерии  оценки  реферативной 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Общие требования к оформлению студенческого исследования. 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Титульный лист. Оглавление. Текстовая часть. Ссылки. Сокращения. </w:t>
            </w:r>
            <w:r>
              <w:rPr>
                <w:color w:val="000000"/>
                <w:spacing w:val="-9"/>
                <w:sz w:val="24"/>
                <w:szCs w:val="24"/>
              </w:rPr>
              <w:t>Оформление литературы. Приложения. Наглядные матери</w:t>
            </w:r>
            <w:r>
              <w:rPr>
                <w:color w:val="000000"/>
                <w:spacing w:val="-9"/>
                <w:sz w:val="24"/>
                <w:szCs w:val="24"/>
              </w:rPr>
              <w:t>а</w:t>
            </w:r>
            <w:r>
              <w:rPr>
                <w:color w:val="000000"/>
                <w:spacing w:val="-9"/>
                <w:sz w:val="24"/>
                <w:szCs w:val="24"/>
              </w:rPr>
              <w:t>лы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right="48"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b/>
                <w:color w:val="000000"/>
                <w:spacing w:val="4"/>
                <w:sz w:val="24"/>
                <w:szCs w:val="24"/>
              </w:rPr>
              <w:t>Практическое занятие</w:t>
            </w:r>
            <w:r>
              <w:rPr>
                <w:color w:val="000000"/>
                <w:spacing w:val="4"/>
                <w:sz w:val="24"/>
                <w:szCs w:val="24"/>
              </w:rPr>
              <w:t>: з</w:t>
            </w:r>
            <w:r>
              <w:rPr>
                <w:color w:val="000000"/>
                <w:spacing w:val="2"/>
                <w:sz w:val="24"/>
                <w:szCs w:val="24"/>
              </w:rPr>
              <w:t>накомство с «Положением о реферативной работе студентов Донск</w:t>
            </w:r>
            <w:r>
              <w:rPr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го </w:t>
            </w:r>
            <w:r>
              <w:rPr>
                <w:color w:val="000000"/>
                <w:sz w:val="24"/>
                <w:szCs w:val="24"/>
              </w:rPr>
              <w:t>педагогического колледжа»; знакомство с реферативными работами студентов; знакомство с темами реферативных работ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3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Цель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Общие требования к курсовой работе: объем курсовой работы, объем списка литературы. </w:t>
            </w:r>
            <w:proofErr w:type="spellStart"/>
            <w:r>
              <w:rPr>
                <w:color w:val="000000"/>
                <w:sz w:val="24"/>
                <w:szCs w:val="24"/>
              </w:rPr>
              <w:t>Науное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руководство курсовой работой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курсовой работы и её связь с выпускной квалификационной работой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pacing w:val="4"/>
                <w:sz w:val="24"/>
                <w:szCs w:val="24"/>
              </w:rPr>
              <w:t>Практическое занятие</w:t>
            </w:r>
            <w:r>
              <w:rPr>
                <w:color w:val="000000"/>
                <w:spacing w:val="4"/>
                <w:sz w:val="24"/>
                <w:szCs w:val="24"/>
              </w:rPr>
              <w:t>: з</w:t>
            </w:r>
            <w:r>
              <w:rPr>
                <w:color w:val="000000"/>
                <w:sz w:val="24"/>
                <w:szCs w:val="24"/>
              </w:rPr>
              <w:t xml:space="preserve">накомство с </w:t>
            </w:r>
            <w:r>
              <w:rPr>
                <w:color w:val="000000"/>
                <w:spacing w:val="4"/>
                <w:sz w:val="24"/>
                <w:szCs w:val="24"/>
              </w:rPr>
              <w:t>«Положением о курсовой работе студентов Донского п</w:t>
            </w:r>
            <w:r>
              <w:rPr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дагогического </w:t>
            </w:r>
            <w:r>
              <w:rPr>
                <w:color w:val="000000"/>
                <w:spacing w:val="11"/>
                <w:sz w:val="24"/>
                <w:szCs w:val="24"/>
              </w:rPr>
              <w:t xml:space="preserve">колледжа»; </w:t>
            </w:r>
            <w:r>
              <w:rPr>
                <w:color w:val="000000"/>
                <w:sz w:val="24"/>
                <w:szCs w:val="24"/>
              </w:rPr>
              <w:t>знакомство с курсовыми  работами студентов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4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Выбор    темы    и</w:t>
            </w:r>
            <w:r>
              <w:rPr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color w:val="000000"/>
                <w:spacing w:val="3"/>
                <w:sz w:val="24"/>
                <w:szCs w:val="24"/>
              </w:rPr>
              <w:t>следования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Научный аппарат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Практика - источник проблем для </w:t>
            </w:r>
            <w:proofErr w:type="spellStart"/>
            <w:r>
              <w:rPr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исследовательской деятельности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темы, т</w:t>
            </w:r>
            <w:r>
              <w:rPr>
                <w:color w:val="000000"/>
                <w:spacing w:val="1"/>
                <w:sz w:val="24"/>
                <w:szCs w:val="24"/>
              </w:rPr>
              <w:t>ребования к её формулировке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>: отработка навыков определения темы, определения основной и вспом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гательной части темы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>: определение темы курсовой работы, встреча с научными руководит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лями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5</w:t>
            </w:r>
          </w:p>
          <w:p w:rsidR="008D01FC" w:rsidRDefault="008D01FC" w:rsidP="00E565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Постановка пробл</w:t>
            </w:r>
            <w:r>
              <w:rPr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color w:val="000000"/>
                <w:spacing w:val="3"/>
                <w:sz w:val="24"/>
                <w:szCs w:val="24"/>
              </w:rPr>
              <w:t>мы и цели исследов</w:t>
            </w:r>
            <w:r>
              <w:rPr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color w:val="000000"/>
                <w:spacing w:val="3"/>
                <w:sz w:val="24"/>
                <w:szCs w:val="24"/>
              </w:rPr>
              <w:t>ния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Определение    основной проблемы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Определение   цели исследования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>: отработка навыков формулировки проблемы и цели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 6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Объект, предмет, г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потеза и задачи и</w:t>
            </w:r>
            <w:r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следования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hanging="19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Определение   объекта и    предмета исследования,   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left="19" w:right="19" w:hanging="19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Определение гипотезы.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left="19" w:right="19" w:hanging="19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Постановка задач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>: отработка навыков формулировки объекта, предмета, гипотезы и задач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формулировка  объекта, предмета, гипотезы и задач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7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психолого – педагогических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следований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Классификация методов педагогического исследования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Эмпирические </w:t>
            </w:r>
            <w:r>
              <w:rPr>
                <w:color w:val="000000"/>
                <w:spacing w:val="1"/>
                <w:sz w:val="24"/>
                <w:szCs w:val="24"/>
              </w:rPr>
              <w:t>методы педагогического исследования: наблюдение, метод эксперимента, м</w:t>
            </w:r>
            <w:r>
              <w:rPr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color w:val="000000"/>
                <w:spacing w:val="1"/>
                <w:sz w:val="24"/>
                <w:szCs w:val="24"/>
              </w:rPr>
              <w:t>тод анкетирования, м</w:t>
            </w:r>
            <w:r>
              <w:rPr>
                <w:color w:val="000000"/>
                <w:spacing w:val="2"/>
                <w:sz w:val="24"/>
                <w:szCs w:val="24"/>
              </w:rPr>
              <w:t>етод беседы, анализ содержания педагогических документов, п</w:t>
            </w:r>
            <w:r>
              <w:rPr>
                <w:color w:val="000000"/>
                <w:sz w:val="24"/>
                <w:szCs w:val="24"/>
              </w:rPr>
              <w:t>роекти</w:t>
            </w: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ные методы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методы педагогического исследования: анализ и синтез, индукция и дедукция; метод моделирования, мысленный эксперимент; методы формализации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8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 иссл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дования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Оформление титульного листа курсовой работы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Социальная, гносеологическая и практическая актуальность исследования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Структура и объем «Введения» в курсовую работу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составление первичного варианта введения в курсовую работу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9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Теоретические основы проблемы исследования. Анализ психолого – педагогических исслед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 xml:space="preserve">ваний. Анализ </w:t>
            </w:r>
            <w:proofErr w:type="gramStart"/>
            <w:r>
              <w:rPr>
                <w:bCs/>
                <w:sz w:val="24"/>
                <w:szCs w:val="24"/>
              </w:rPr>
              <w:t>методических исследований</w:t>
            </w:r>
            <w:proofErr w:type="gramEnd"/>
            <w:r>
              <w:rPr>
                <w:bCs/>
                <w:sz w:val="24"/>
                <w:szCs w:val="24"/>
              </w:rPr>
              <w:t>. Анализ  современного опыта работы педагогов образовательных учреждений по проблеме исследования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Опытно – </w:t>
            </w:r>
            <w:proofErr w:type="gramStart"/>
            <w:r>
              <w:rPr>
                <w:bCs/>
                <w:sz w:val="24"/>
                <w:szCs w:val="24"/>
              </w:rPr>
              <w:t>практическая</w:t>
            </w:r>
            <w:proofErr w:type="gramEnd"/>
            <w:r>
              <w:rPr>
                <w:bCs/>
                <w:sz w:val="24"/>
                <w:szCs w:val="24"/>
              </w:rPr>
              <w:t xml:space="preserve"> работы. Подбор диагностического инструментария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 xml:space="preserve">Установление </w:t>
            </w:r>
            <w:r>
              <w:rPr>
                <w:color w:val="000000"/>
                <w:spacing w:val="-8"/>
                <w:sz w:val="24"/>
                <w:szCs w:val="24"/>
              </w:rPr>
              <w:t xml:space="preserve">соответствия теоретической и практической частей, структуры и пропорций </w:t>
            </w:r>
            <w:r>
              <w:rPr>
                <w:color w:val="000000"/>
                <w:sz w:val="24"/>
                <w:szCs w:val="24"/>
              </w:rPr>
              <w:t>исслед</w:t>
            </w:r>
            <w:r>
              <w:rPr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z w:val="24"/>
                <w:szCs w:val="24"/>
              </w:rPr>
              <w:t>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>: отработка навыков формулировки плана исследования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составление примерного плана курсовой работы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10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5"/>
                <w:sz w:val="24"/>
                <w:szCs w:val="24"/>
              </w:rPr>
              <w:t>Технология         р</w:t>
            </w:r>
            <w:r>
              <w:rPr>
                <w:color w:val="000000"/>
                <w:spacing w:val="5"/>
                <w:sz w:val="24"/>
                <w:szCs w:val="24"/>
              </w:rPr>
              <w:t>а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боты         с </w:t>
            </w:r>
            <w:r>
              <w:rPr>
                <w:color w:val="000000"/>
                <w:sz w:val="24"/>
                <w:szCs w:val="24"/>
              </w:rPr>
              <w:t>литерат</w:t>
            </w:r>
            <w:r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>рой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left="10" w:right="10" w:firstLine="62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Составление библиографии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Виды каталогов: алфавитный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, </w:t>
            </w:r>
            <w:r>
              <w:rPr>
                <w:color w:val="000000"/>
                <w:spacing w:val="1"/>
                <w:sz w:val="24"/>
                <w:szCs w:val="24"/>
              </w:rPr>
              <w:t>систематический, электронный. Виды литературы: учебная, информационно-</w:t>
            </w:r>
            <w:r>
              <w:rPr>
                <w:color w:val="000000"/>
                <w:sz w:val="24"/>
                <w:szCs w:val="24"/>
              </w:rPr>
              <w:t>справочная, научная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left="10" w:right="10" w:firstLine="6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Требования к оформлению списка литературы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left="72" w:hanging="10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Способы работы с литературой: чтение и его виды, конспектирование, </w:t>
            </w:r>
            <w:r>
              <w:rPr>
                <w:color w:val="000000"/>
                <w:spacing w:val="1"/>
                <w:sz w:val="24"/>
                <w:szCs w:val="24"/>
              </w:rPr>
              <w:t>тезисы, цитирование,   составление плана, аннотации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left="72" w:hanging="1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Требования к оформлению ссылок на литературу в текстовой части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>: работа с различными источниками в библиотеке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>: составление списка литературы по проблеме курсовой работы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11</w:t>
            </w:r>
          </w:p>
          <w:p w:rsidR="008D01FC" w:rsidRDefault="008D01FC" w:rsidP="00E5652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Организация опытно – практической раб</w:t>
            </w:r>
            <w:r>
              <w:rPr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color w:val="000000"/>
                <w:spacing w:val="2"/>
                <w:sz w:val="24"/>
                <w:szCs w:val="24"/>
              </w:rPr>
              <w:t>ты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hd w:val="clear" w:color="auto" w:fill="FFFFFF"/>
              <w:spacing w:line="276" w:lineRule="auto"/>
              <w:ind w:left="10" w:right="14" w:firstLine="6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Характер и задачи опытно – практической работы. Планирование опытно – практической работы. Интерпретация и достоверность результатов опытно – практической работы.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firstLine="6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Констатирующий, формирующий и контрольный этапы  опытно – практической работы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firstLine="6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Методика их проведения. Параметры, критерии и показатели оценки уровней развития к</w:t>
            </w:r>
            <w:r>
              <w:rPr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color w:val="000000"/>
                <w:spacing w:val="3"/>
                <w:sz w:val="24"/>
                <w:szCs w:val="24"/>
              </w:rPr>
              <w:t>честв, способностей у детей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firstLine="67"/>
              <w:jc w:val="both"/>
              <w:rPr>
                <w:color w:val="000000"/>
                <w:spacing w:val="3"/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Педагогический эксперимент. Характерные особенности экспериментальной деятельности: работа с детьми контрольной и экспериментальной групп.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 Значение </w:t>
            </w:r>
            <w:r>
              <w:rPr>
                <w:color w:val="000000"/>
                <w:spacing w:val="1"/>
                <w:sz w:val="24"/>
                <w:szCs w:val="24"/>
              </w:rPr>
              <w:t>эксперимента в педаг</w:t>
            </w:r>
            <w:r>
              <w:rPr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color w:val="000000"/>
                <w:spacing w:val="1"/>
                <w:sz w:val="24"/>
                <w:szCs w:val="24"/>
              </w:rPr>
              <w:t>гике и его отношение к другим методам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>: подбор диагностических методик по проблеме курсового исследов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12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 в курс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работе.</w:t>
            </w:r>
          </w:p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курсовых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составлению заключения: содержание, объем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Общие требования к оформлению курсовой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>Критерии оценки</w:t>
            </w:r>
            <w:proofErr w:type="gramStart"/>
            <w:r>
              <w:rPr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.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10"/>
                <w:sz w:val="24"/>
                <w:szCs w:val="24"/>
              </w:rPr>
              <w:t xml:space="preserve">Подготовка к защите </w:t>
            </w:r>
            <w:r>
              <w:rPr>
                <w:bCs/>
                <w:sz w:val="24"/>
                <w:szCs w:val="24"/>
              </w:rPr>
              <w:t xml:space="preserve"> и процедура защиты курсовой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13</w:t>
            </w:r>
          </w:p>
          <w:p w:rsidR="008D01FC" w:rsidRDefault="009A2AA9" w:rsidP="00E56529">
            <w:pPr>
              <w:widowControl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Дипломная работа </w:t>
            </w: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Цель </w:t>
            </w:r>
            <w:r w:rsidR="009A2AA9">
              <w:rPr>
                <w:bCs/>
                <w:sz w:val="24"/>
                <w:szCs w:val="24"/>
              </w:rPr>
              <w:t xml:space="preserve"> дипломной</w:t>
            </w:r>
            <w:r>
              <w:rPr>
                <w:bCs/>
                <w:sz w:val="24"/>
                <w:szCs w:val="24"/>
              </w:rPr>
              <w:t xml:space="preserve"> работы.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«Положение о </w:t>
            </w:r>
            <w:r w:rsidR="009A2AA9">
              <w:rPr>
                <w:bCs/>
                <w:sz w:val="24"/>
                <w:szCs w:val="24"/>
              </w:rPr>
              <w:t>дипломной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4"/>
                <w:sz w:val="24"/>
                <w:szCs w:val="24"/>
              </w:rPr>
              <w:t>работе студентов Донского педагог</w:t>
            </w:r>
            <w:r>
              <w:rPr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ческого </w:t>
            </w:r>
            <w:r>
              <w:rPr>
                <w:color w:val="000000"/>
                <w:spacing w:val="11"/>
                <w:sz w:val="24"/>
                <w:szCs w:val="24"/>
              </w:rPr>
              <w:t>колледжа»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к оформлению титульного листа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Научный аппарат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Структура выпускной </w:t>
            </w:r>
            <w:r w:rsidR="009A2AA9">
              <w:rPr>
                <w:bCs/>
                <w:sz w:val="24"/>
                <w:szCs w:val="24"/>
              </w:rPr>
              <w:t xml:space="preserve"> дипломной   </w:t>
            </w:r>
            <w:r>
              <w:rPr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Организация  констатирующего, формирующего и контрольного этапов  опытно – практ</w:t>
            </w:r>
            <w:r>
              <w:rPr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color w:val="000000"/>
                <w:spacing w:val="2"/>
                <w:sz w:val="24"/>
                <w:szCs w:val="24"/>
              </w:rPr>
              <w:t>ческой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принципы обобщения и анализа результатов исследования.</w:t>
            </w:r>
            <w:r>
              <w:rPr>
                <w:sz w:val="24"/>
                <w:szCs w:val="24"/>
              </w:rPr>
              <w:t xml:space="preserve"> Требования к оформл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нию результатов исследования в  графо – аналитической и табличной формах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 к составлению «Заключения» по работе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Структура и требования к оформлению «Приложения» к </w:t>
            </w:r>
            <w:r w:rsidR="009A2AA9">
              <w:rPr>
                <w:bCs/>
                <w:sz w:val="24"/>
                <w:szCs w:val="24"/>
              </w:rPr>
              <w:t xml:space="preserve"> дипломной </w:t>
            </w:r>
            <w:r>
              <w:rPr>
                <w:bCs/>
                <w:sz w:val="24"/>
                <w:szCs w:val="24"/>
              </w:rPr>
              <w:t xml:space="preserve"> работе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ind w:left="5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выпускной квалификационной работы. Объем списка литературы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14</w:t>
            </w:r>
          </w:p>
          <w:p w:rsidR="008D01FC" w:rsidRDefault="008D01FC" w:rsidP="00E56529">
            <w:pPr>
              <w:shd w:val="clear" w:color="auto" w:fill="FFFFFF"/>
              <w:spacing w:line="276" w:lineRule="auto"/>
              <w:ind w:left="2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Защита  </w:t>
            </w:r>
            <w:r w:rsidR="009A2AA9">
              <w:rPr>
                <w:color w:val="000000"/>
                <w:spacing w:val="3"/>
                <w:sz w:val="24"/>
                <w:szCs w:val="24"/>
              </w:rPr>
              <w:t>дипломных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 работ</w:t>
            </w:r>
          </w:p>
          <w:p w:rsidR="008D01FC" w:rsidRDefault="008D01FC" w:rsidP="00E565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 xml:space="preserve">Подготовка к защите </w:t>
            </w:r>
            <w:r w:rsidR="009A2AA9">
              <w:rPr>
                <w:color w:val="000000"/>
                <w:spacing w:val="-10"/>
                <w:sz w:val="24"/>
                <w:szCs w:val="24"/>
              </w:rPr>
              <w:t>дипломных</w:t>
            </w:r>
            <w:r>
              <w:rPr>
                <w:color w:val="000000"/>
                <w:spacing w:val="-10"/>
                <w:sz w:val="24"/>
                <w:szCs w:val="24"/>
              </w:rPr>
              <w:t xml:space="preserve"> работ.  </w:t>
            </w:r>
            <w:r>
              <w:rPr>
                <w:color w:val="000000"/>
                <w:spacing w:val="-7"/>
                <w:sz w:val="24"/>
                <w:szCs w:val="24"/>
              </w:rPr>
              <w:t>Подготовка выступления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D01FC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>Рецензирование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FC" w:rsidRDefault="008D01FC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952A7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A7" w:rsidRDefault="00C952A7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 xml:space="preserve">Процедура защиты исследования. Критерии оценки </w:t>
            </w:r>
            <w:r>
              <w:rPr>
                <w:color w:val="000000"/>
                <w:spacing w:val="-8"/>
                <w:sz w:val="24"/>
                <w:szCs w:val="24"/>
              </w:rPr>
              <w:t xml:space="preserve"> дипломных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A7" w:rsidRDefault="00C952A7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C952A7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A7" w:rsidRDefault="00C952A7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>Правила подготовки и оформления выступления и презентации на защитах курсовых и дипломных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A7" w:rsidRDefault="00C952A7" w:rsidP="00E56529">
            <w:pPr>
              <w:overflowPunct/>
              <w:autoSpaceDE/>
              <w:autoSpaceDN/>
              <w:adjustRightInd/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952A7" w:rsidTr="00E5652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A7" w:rsidRDefault="00C952A7" w:rsidP="00E56529">
            <w:pPr>
              <w:overflowPunct/>
              <w:autoSpaceDE/>
              <w:autoSpaceDN/>
              <w:adjustRightInd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>: подготовка проекта курсовой работы (титульный лист, оглавление, 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туальность исследования, научный аппарат, список литературы)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952A7" w:rsidTr="00E56529">
        <w:trPr>
          <w:trHeight w:val="20"/>
        </w:trPr>
        <w:tc>
          <w:tcPr>
            <w:tcW w:w="1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 – зачетный урок по изученному разделу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952A7" w:rsidTr="001C46D1">
        <w:trPr>
          <w:trHeight w:val="20"/>
        </w:trPr>
        <w:tc>
          <w:tcPr>
            <w:tcW w:w="1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2A7" w:rsidRDefault="00C952A7" w:rsidP="001C46D1">
            <w:pPr>
              <w:widowControl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2A7" w:rsidRDefault="00C952A7" w:rsidP="00E565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D01FC" w:rsidRDefault="008D01FC" w:rsidP="00B4689D">
      <w:pPr>
        <w:spacing w:line="276" w:lineRule="auto"/>
      </w:pPr>
    </w:p>
    <w:p w:rsidR="008D01FC" w:rsidRDefault="008D01FC" w:rsidP="00B4689D">
      <w:pPr>
        <w:overflowPunct/>
        <w:autoSpaceDE/>
        <w:autoSpaceDN/>
        <w:adjustRightInd/>
        <w:spacing w:line="276" w:lineRule="auto"/>
        <w:sectPr w:rsidR="008D01FC" w:rsidSect="00C32F9F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8D01FC" w:rsidRDefault="008D01FC" w:rsidP="00B468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>
        <w:rPr>
          <w:caps/>
        </w:rPr>
        <w:lastRenderedPageBreak/>
        <w:t>3. условия реализации Программы учебной дисциплины</w:t>
      </w:r>
    </w:p>
    <w:p w:rsidR="008D01FC" w:rsidRDefault="008D01FC" w:rsidP="00B4689D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t>ОСНОВЫ  УЧЕБНО – ИССЛЕДОВАТЕЛЬСКОЙ  ДЕЯТЕЛЬНОСТИ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</w:t>
      </w:r>
      <w:r w:rsidR="000D736D">
        <w:rPr>
          <w:bCs/>
          <w:sz w:val="28"/>
          <w:szCs w:val="28"/>
        </w:rPr>
        <w:t>я учебного кабинета П</w:t>
      </w:r>
      <w:r w:rsidR="00393E88">
        <w:rPr>
          <w:bCs/>
          <w:sz w:val="28"/>
          <w:szCs w:val="28"/>
        </w:rPr>
        <w:t>едагогики</w:t>
      </w:r>
      <w:r w:rsidR="000D736D">
        <w:rPr>
          <w:bCs/>
          <w:sz w:val="28"/>
          <w:szCs w:val="28"/>
        </w:rPr>
        <w:t xml:space="preserve"> и психологии</w:t>
      </w:r>
      <w:r w:rsidR="00393E88">
        <w:rPr>
          <w:bCs/>
          <w:sz w:val="28"/>
          <w:szCs w:val="28"/>
        </w:rPr>
        <w:t>.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 и рабочих мест кабинета </w:t>
      </w:r>
      <w:r w:rsidR="00393E88">
        <w:rPr>
          <w:sz w:val="28"/>
          <w:szCs w:val="28"/>
        </w:rPr>
        <w:t>«Педагогики</w:t>
      </w:r>
      <w:r w:rsidR="00951F05">
        <w:rPr>
          <w:sz w:val="28"/>
          <w:szCs w:val="28"/>
        </w:rPr>
        <w:t xml:space="preserve"> и псих</w:t>
      </w:r>
      <w:r w:rsidR="00951F05">
        <w:rPr>
          <w:sz w:val="28"/>
          <w:szCs w:val="28"/>
        </w:rPr>
        <w:t>о</w:t>
      </w:r>
      <w:r w:rsidR="00951F05">
        <w:rPr>
          <w:sz w:val="28"/>
          <w:szCs w:val="28"/>
        </w:rPr>
        <w:t>логии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>: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рабочие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 для мела;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раздвижная демонстрационная система;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флип-чарт</w:t>
      </w:r>
      <w:proofErr w:type="spellEnd"/>
      <w:r>
        <w:rPr>
          <w:bCs/>
          <w:sz w:val="28"/>
          <w:szCs w:val="28"/>
        </w:rPr>
        <w:t>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информационный стенд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демонстрационной системой;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программное обеспечение профессионального назначения;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медиатека</w:t>
      </w:r>
      <w:proofErr w:type="spellEnd"/>
      <w:r>
        <w:rPr>
          <w:bCs/>
          <w:sz w:val="28"/>
          <w:szCs w:val="28"/>
        </w:rPr>
        <w:t>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учебно</w:t>
      </w:r>
      <w:proofErr w:type="spellEnd"/>
      <w:r>
        <w:rPr>
          <w:bCs/>
          <w:sz w:val="28"/>
          <w:szCs w:val="28"/>
        </w:rPr>
        <w:t xml:space="preserve"> – методический комплект по МДК;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методические рекомендации по организации самостоятельной </w:t>
      </w:r>
      <w:proofErr w:type="spellStart"/>
      <w:r>
        <w:rPr>
          <w:bCs/>
          <w:sz w:val="28"/>
          <w:szCs w:val="28"/>
        </w:rPr>
        <w:t>учебно</w:t>
      </w:r>
      <w:proofErr w:type="spellEnd"/>
      <w:r>
        <w:rPr>
          <w:bCs/>
          <w:sz w:val="28"/>
          <w:szCs w:val="28"/>
        </w:rPr>
        <w:t xml:space="preserve"> – иссл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довательской работы студентов;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методические рекомендации к курсовым и выпускным квалификационным р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ботам;</w:t>
      </w:r>
    </w:p>
    <w:p w:rsidR="008D01FC" w:rsidRDefault="008D01FC" w:rsidP="00B4689D">
      <w:pPr>
        <w:numPr>
          <w:ilvl w:val="0"/>
          <w:numId w:val="5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djustRightInd/>
        <w:spacing w:line="276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образцы реферативных, курсовых, выпускных квалификационных работ ст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дентов Донского педагогического колледжа.</w:t>
      </w:r>
    </w:p>
    <w:p w:rsidR="001C46D1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8D01FC" w:rsidRDefault="001C46D1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D01FC">
        <w:rPr>
          <w:bCs/>
          <w:sz w:val="28"/>
          <w:szCs w:val="28"/>
        </w:rPr>
        <w:t>Технические средства обучения: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 (компьютер, интерактивная доска (мультимедийный проектор)).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Реализация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исследовательской работы предполагает обязател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ную педагогическую (учебную и производственную) практику в дошкольных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разовательных учреждениях.</w:t>
      </w:r>
    </w:p>
    <w:p w:rsidR="001C46D1" w:rsidRDefault="001C46D1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Оборудование и технологическое оснащение рабочих мест при прохожд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практики:</w:t>
      </w:r>
    </w:p>
    <w:p w:rsidR="008D01FC" w:rsidRDefault="008D01FC" w:rsidP="00B4689D">
      <w:pPr>
        <w:pStyle w:val="1"/>
        <w:numPr>
          <w:ilvl w:val="0"/>
          <w:numId w:val="6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</w:pPr>
      <w:r>
        <w:t>технические средства, в т.ч. аудиовизуальные, компьютерные и телекоммун</w:t>
      </w:r>
      <w:r>
        <w:t>и</w:t>
      </w:r>
      <w:r>
        <w:t>кационные и т.д.;</w:t>
      </w:r>
    </w:p>
    <w:p w:rsidR="008D01FC" w:rsidRDefault="008D01FC" w:rsidP="00B4689D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дидактический материал;</w:t>
      </w:r>
    </w:p>
    <w:p w:rsidR="008D01FC" w:rsidRDefault="008D01FC" w:rsidP="00B4689D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элементы предметно – развивающей среды;</w:t>
      </w:r>
    </w:p>
    <w:p w:rsidR="008D01FC" w:rsidRDefault="00A00874" w:rsidP="00B4689D">
      <w:pPr>
        <w:numPr>
          <w:ilvl w:val="0"/>
          <w:numId w:val="6"/>
        </w:numPr>
        <w:tabs>
          <w:tab w:val="left" w:pos="360"/>
        </w:tabs>
        <w:overflowPunct/>
        <w:autoSpaceDE/>
        <w:adjustRightInd/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>образовательные программы для ОО</w:t>
      </w:r>
      <w:r w:rsidR="008D01FC">
        <w:rPr>
          <w:sz w:val="28"/>
          <w:szCs w:val="28"/>
        </w:rPr>
        <w:t>.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16"/>
          <w:szCs w:val="16"/>
        </w:rPr>
      </w:pPr>
    </w:p>
    <w:p w:rsidR="001C46D1" w:rsidRDefault="001C46D1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16"/>
          <w:szCs w:val="16"/>
        </w:rPr>
      </w:pPr>
    </w:p>
    <w:p w:rsidR="008D01FC" w:rsidRDefault="008D01FC" w:rsidP="00B468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>
        <w:rPr>
          <w:b/>
        </w:rPr>
        <w:lastRenderedPageBreak/>
        <w:t>3.2 Информационное обеспечение обучения</w:t>
      </w:r>
    </w:p>
    <w:p w:rsidR="008D01FC" w:rsidRDefault="008D01FC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</w:p>
    <w:p w:rsidR="005B6ED7" w:rsidRDefault="005B6ED7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Основные источники:</w:t>
      </w:r>
    </w:p>
    <w:p w:rsidR="005B6ED7" w:rsidRDefault="005B6ED7" w:rsidP="00B4689D">
      <w:pPr>
        <w:tabs>
          <w:tab w:val="left" w:pos="284"/>
        </w:tabs>
        <w:spacing w:line="276" w:lineRule="auto"/>
        <w:ind w:left="284" w:hanging="284"/>
        <w:jc w:val="both"/>
        <w:rPr>
          <w:sz w:val="2"/>
          <w:szCs w:val="2"/>
        </w:rPr>
      </w:pPr>
    </w:p>
    <w:p w:rsidR="005B6ED7" w:rsidRDefault="005B6ED7" w:rsidP="00B4689D">
      <w:pPr>
        <w:numPr>
          <w:ilvl w:val="0"/>
          <w:numId w:val="11"/>
        </w:numPr>
        <w:tabs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Бережнова</w:t>
      </w:r>
      <w:proofErr w:type="spellEnd"/>
      <w:r>
        <w:rPr>
          <w:sz w:val="28"/>
          <w:szCs w:val="28"/>
        </w:rPr>
        <w:t xml:space="preserve"> Е.В. Основы учебно-исследовательской деятельности: Учеб </w:t>
      </w:r>
      <w:proofErr w:type="spellStart"/>
      <w:r>
        <w:rPr>
          <w:sz w:val="28"/>
          <w:szCs w:val="28"/>
        </w:rPr>
        <w:t>пособ</w:t>
      </w:r>
      <w:proofErr w:type="spellEnd"/>
      <w:r>
        <w:rPr>
          <w:sz w:val="28"/>
          <w:szCs w:val="28"/>
        </w:rPr>
        <w:t>. для СПО.- М.: Академия, 2012.</w:t>
      </w:r>
    </w:p>
    <w:p w:rsidR="005B6ED7" w:rsidRDefault="005B6ED7" w:rsidP="00B4689D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num" w:pos="360"/>
        </w:tabs>
        <w:overflowPunct/>
        <w:spacing w:line="276" w:lineRule="auto"/>
        <w:ind w:left="360"/>
        <w:jc w:val="both"/>
        <w:rPr>
          <w:color w:val="000000"/>
          <w:spacing w:val="-2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Основы учебно-исследовательской деятельности студентов колледжа. Сост</w:t>
      </w:r>
      <w:r>
        <w:rPr>
          <w:color w:val="000000"/>
          <w:spacing w:val="4"/>
          <w:sz w:val="28"/>
          <w:szCs w:val="28"/>
        </w:rPr>
        <w:t>а</w:t>
      </w:r>
      <w:r>
        <w:rPr>
          <w:color w:val="000000"/>
          <w:spacing w:val="4"/>
          <w:sz w:val="28"/>
          <w:szCs w:val="28"/>
        </w:rPr>
        <w:t xml:space="preserve">витель Будик И.Б. – Ростов-на-Дону: «ИП </w:t>
      </w:r>
      <w:proofErr w:type="spellStart"/>
      <w:r>
        <w:rPr>
          <w:color w:val="000000"/>
          <w:spacing w:val="4"/>
          <w:sz w:val="28"/>
          <w:szCs w:val="28"/>
        </w:rPr>
        <w:t>В.Ю.Гаврилов</w:t>
      </w:r>
      <w:proofErr w:type="spellEnd"/>
      <w:r>
        <w:rPr>
          <w:color w:val="000000"/>
          <w:spacing w:val="4"/>
          <w:sz w:val="28"/>
          <w:szCs w:val="28"/>
        </w:rPr>
        <w:t>», 2014. – 72 с.</w:t>
      </w:r>
    </w:p>
    <w:p w:rsidR="005B6ED7" w:rsidRDefault="005B6ED7" w:rsidP="00B4689D">
      <w:pPr>
        <w:numPr>
          <w:ilvl w:val="0"/>
          <w:numId w:val="11"/>
        </w:numPr>
        <w:shd w:val="clear" w:color="auto" w:fill="FFFFFF"/>
        <w:tabs>
          <w:tab w:val="num" w:pos="360"/>
        </w:tabs>
        <w:overflowPunct/>
        <w:autoSpaceDE/>
        <w:autoSpaceDN/>
        <w:adjustRightInd/>
        <w:spacing w:line="276" w:lineRule="auto"/>
        <w:ind w:left="360"/>
        <w:jc w:val="both"/>
        <w:rPr>
          <w:iCs/>
          <w:color w:val="000000"/>
          <w:spacing w:val="12"/>
          <w:sz w:val="28"/>
          <w:szCs w:val="28"/>
        </w:rPr>
      </w:pPr>
      <w:r>
        <w:rPr>
          <w:sz w:val="28"/>
          <w:szCs w:val="28"/>
        </w:rPr>
        <w:t>Пастухова И.П. Основы учебно-исследовательской деятельности студентов. – М.: Академия, 2014.</w:t>
      </w:r>
    </w:p>
    <w:p w:rsidR="005B6ED7" w:rsidRDefault="005B6ED7" w:rsidP="00B4689D">
      <w:pPr>
        <w:shd w:val="clear" w:color="auto" w:fill="FFFFFF"/>
        <w:spacing w:line="276" w:lineRule="auto"/>
        <w:jc w:val="center"/>
        <w:rPr>
          <w:i/>
          <w:iCs/>
          <w:color w:val="000000"/>
          <w:spacing w:val="12"/>
          <w:sz w:val="28"/>
          <w:szCs w:val="28"/>
        </w:rPr>
      </w:pPr>
    </w:p>
    <w:p w:rsidR="005B6ED7" w:rsidRDefault="005B6ED7" w:rsidP="00B46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5B6ED7" w:rsidRDefault="005B6ED7" w:rsidP="00B4689D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num" w:pos="360"/>
        </w:tabs>
        <w:overflowPunct/>
        <w:spacing w:line="276" w:lineRule="auto"/>
        <w:ind w:left="360"/>
        <w:jc w:val="both"/>
        <w:rPr>
          <w:color w:val="000000"/>
          <w:spacing w:val="-21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Боровик С.С. Курсовые и выпускные квалификационные  работы. </w:t>
      </w:r>
      <w:r>
        <w:rPr>
          <w:color w:val="000000"/>
          <w:spacing w:val="2"/>
          <w:sz w:val="28"/>
          <w:szCs w:val="28"/>
        </w:rPr>
        <w:t>Методич</w:t>
      </w:r>
      <w:r>
        <w:rPr>
          <w:color w:val="000000"/>
          <w:spacing w:val="2"/>
          <w:sz w:val="28"/>
          <w:szCs w:val="28"/>
        </w:rPr>
        <w:t>е</w:t>
      </w:r>
      <w:r>
        <w:rPr>
          <w:color w:val="000000"/>
          <w:spacing w:val="2"/>
          <w:sz w:val="28"/>
          <w:szCs w:val="28"/>
        </w:rPr>
        <w:t xml:space="preserve">ские рекомендации. </w:t>
      </w:r>
      <w:r>
        <w:rPr>
          <w:color w:val="000000"/>
          <w:spacing w:val="-12"/>
          <w:sz w:val="28"/>
          <w:szCs w:val="28"/>
        </w:rPr>
        <w:t xml:space="preserve">– </w:t>
      </w:r>
      <w:r>
        <w:rPr>
          <w:color w:val="000000"/>
          <w:spacing w:val="2"/>
          <w:sz w:val="28"/>
          <w:szCs w:val="28"/>
        </w:rPr>
        <w:t xml:space="preserve">М.: Академия,  2001. – 170 с. </w:t>
      </w:r>
    </w:p>
    <w:p w:rsidR="005B6ED7" w:rsidRDefault="005B6ED7" w:rsidP="00B4689D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num" w:pos="360"/>
        </w:tabs>
        <w:overflowPunct/>
        <w:spacing w:line="276" w:lineRule="auto"/>
        <w:ind w:left="360"/>
        <w:jc w:val="both"/>
        <w:rPr>
          <w:color w:val="000000"/>
          <w:spacing w:val="-12"/>
          <w:sz w:val="28"/>
          <w:szCs w:val="28"/>
        </w:rPr>
      </w:pPr>
      <w:proofErr w:type="spellStart"/>
      <w:r>
        <w:rPr>
          <w:color w:val="000000"/>
          <w:spacing w:val="2"/>
          <w:sz w:val="28"/>
          <w:szCs w:val="28"/>
        </w:rPr>
        <w:t>Галагузова</w:t>
      </w:r>
      <w:proofErr w:type="spellEnd"/>
      <w:r>
        <w:rPr>
          <w:color w:val="000000"/>
          <w:spacing w:val="2"/>
          <w:sz w:val="28"/>
          <w:szCs w:val="28"/>
        </w:rPr>
        <w:t xml:space="preserve"> Ю.Н., </w:t>
      </w:r>
      <w:proofErr w:type="spellStart"/>
      <w:r>
        <w:rPr>
          <w:color w:val="000000"/>
          <w:spacing w:val="2"/>
          <w:sz w:val="28"/>
          <w:szCs w:val="28"/>
        </w:rPr>
        <w:t>Штинова</w:t>
      </w:r>
      <w:proofErr w:type="spellEnd"/>
      <w:r>
        <w:rPr>
          <w:color w:val="000000"/>
          <w:spacing w:val="2"/>
          <w:sz w:val="28"/>
          <w:szCs w:val="28"/>
        </w:rPr>
        <w:t xml:space="preserve"> Г.Н. Азбука студента. </w:t>
      </w:r>
      <w:r>
        <w:rPr>
          <w:color w:val="000000"/>
          <w:spacing w:val="-12"/>
          <w:sz w:val="28"/>
          <w:szCs w:val="28"/>
        </w:rPr>
        <w:t xml:space="preserve">– </w:t>
      </w:r>
      <w:r>
        <w:rPr>
          <w:color w:val="000000"/>
          <w:spacing w:val="2"/>
          <w:sz w:val="28"/>
          <w:szCs w:val="28"/>
        </w:rPr>
        <w:t xml:space="preserve">М.: Академия, 2000. – 212 с. </w:t>
      </w:r>
    </w:p>
    <w:p w:rsidR="005B6ED7" w:rsidRDefault="005B6ED7" w:rsidP="00B4689D">
      <w:pPr>
        <w:tabs>
          <w:tab w:val="left" w:pos="284"/>
          <w:tab w:val="num" w:pos="360"/>
        </w:tabs>
        <w:spacing w:line="276" w:lineRule="auto"/>
        <w:ind w:left="360" w:hanging="360"/>
        <w:jc w:val="both"/>
        <w:rPr>
          <w:sz w:val="2"/>
          <w:szCs w:val="2"/>
        </w:rPr>
      </w:pPr>
    </w:p>
    <w:p w:rsidR="005B6ED7" w:rsidRDefault="005B6ED7" w:rsidP="00B4689D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  <w:tab w:val="left" w:pos="284"/>
          <w:tab w:val="num" w:pos="360"/>
          <w:tab w:val="left" w:pos="1205"/>
        </w:tabs>
        <w:overflowPunct/>
        <w:spacing w:line="276" w:lineRule="auto"/>
        <w:ind w:left="360"/>
        <w:jc w:val="both"/>
        <w:rPr>
          <w:color w:val="000000"/>
          <w:spacing w:val="-12"/>
          <w:sz w:val="28"/>
          <w:szCs w:val="28"/>
        </w:rPr>
      </w:pPr>
      <w:proofErr w:type="spellStart"/>
      <w:r>
        <w:rPr>
          <w:color w:val="000000"/>
          <w:spacing w:val="2"/>
          <w:sz w:val="28"/>
          <w:szCs w:val="28"/>
        </w:rPr>
        <w:t>Занина</w:t>
      </w:r>
      <w:proofErr w:type="spellEnd"/>
      <w:r>
        <w:rPr>
          <w:color w:val="000000"/>
          <w:spacing w:val="2"/>
          <w:sz w:val="28"/>
          <w:szCs w:val="28"/>
        </w:rPr>
        <w:t xml:space="preserve">   Л.В.   Основы   научно-исследовательской   деятельности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студентов в системе уровневого профессионального образования.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12"/>
          <w:sz w:val="28"/>
          <w:szCs w:val="28"/>
        </w:rPr>
        <w:t xml:space="preserve">– </w:t>
      </w:r>
      <w:r>
        <w:rPr>
          <w:color w:val="000000"/>
          <w:spacing w:val="1"/>
          <w:sz w:val="28"/>
          <w:szCs w:val="28"/>
        </w:rPr>
        <w:t>Ростов н</w:t>
      </w:r>
      <w:proofErr w:type="gramStart"/>
      <w:r>
        <w:rPr>
          <w:color w:val="000000"/>
          <w:spacing w:val="1"/>
          <w:sz w:val="28"/>
          <w:szCs w:val="28"/>
        </w:rPr>
        <w:t>/Д</w:t>
      </w:r>
      <w:proofErr w:type="gramEnd"/>
      <w:r>
        <w:rPr>
          <w:color w:val="000000"/>
          <w:spacing w:val="1"/>
          <w:sz w:val="28"/>
          <w:szCs w:val="28"/>
        </w:rPr>
        <w:t xml:space="preserve">: Изд-во РГПУ, 2009. – 148 с. </w:t>
      </w:r>
    </w:p>
    <w:p w:rsidR="005B6ED7" w:rsidRDefault="005B6ED7" w:rsidP="00B4689D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num" w:pos="360"/>
        </w:tabs>
        <w:overflowPunct/>
        <w:spacing w:line="276" w:lineRule="auto"/>
        <w:ind w:left="360" w:right="2"/>
        <w:jc w:val="both"/>
        <w:rPr>
          <w:color w:val="000000"/>
          <w:spacing w:val="-12"/>
          <w:sz w:val="28"/>
          <w:szCs w:val="28"/>
        </w:rPr>
      </w:pPr>
      <w:proofErr w:type="spellStart"/>
      <w:r>
        <w:rPr>
          <w:color w:val="000000"/>
          <w:spacing w:val="-12"/>
          <w:sz w:val="28"/>
          <w:szCs w:val="28"/>
        </w:rPr>
        <w:t>Захараш</w:t>
      </w:r>
      <w:proofErr w:type="spellEnd"/>
      <w:r>
        <w:rPr>
          <w:color w:val="000000"/>
          <w:spacing w:val="-12"/>
          <w:sz w:val="28"/>
          <w:szCs w:val="28"/>
        </w:rPr>
        <w:t xml:space="preserve"> Т.Б. Основы </w:t>
      </w:r>
      <w:proofErr w:type="spellStart"/>
      <w:r>
        <w:rPr>
          <w:color w:val="000000"/>
          <w:spacing w:val="-12"/>
          <w:sz w:val="28"/>
          <w:szCs w:val="28"/>
        </w:rPr>
        <w:t>учебно</w:t>
      </w:r>
      <w:proofErr w:type="spellEnd"/>
      <w:r>
        <w:rPr>
          <w:color w:val="000000"/>
          <w:spacing w:val="-12"/>
          <w:sz w:val="28"/>
          <w:szCs w:val="28"/>
        </w:rPr>
        <w:t xml:space="preserve"> – исследовательской деятельности студентов колледжа. – Ростов н</w:t>
      </w:r>
      <w:proofErr w:type="gramStart"/>
      <w:r>
        <w:rPr>
          <w:color w:val="000000"/>
          <w:spacing w:val="-12"/>
          <w:sz w:val="28"/>
          <w:szCs w:val="28"/>
        </w:rPr>
        <w:t>/Д</w:t>
      </w:r>
      <w:proofErr w:type="gramEnd"/>
      <w:r>
        <w:rPr>
          <w:color w:val="000000"/>
          <w:spacing w:val="-12"/>
          <w:sz w:val="28"/>
          <w:szCs w:val="28"/>
        </w:rPr>
        <w:t xml:space="preserve">: </w:t>
      </w:r>
      <w:proofErr w:type="spellStart"/>
      <w:r>
        <w:rPr>
          <w:color w:val="000000"/>
          <w:spacing w:val="-12"/>
          <w:sz w:val="28"/>
          <w:szCs w:val="28"/>
        </w:rPr>
        <w:t>ОблЦТТУ</w:t>
      </w:r>
      <w:proofErr w:type="spellEnd"/>
      <w:r>
        <w:rPr>
          <w:color w:val="000000"/>
          <w:spacing w:val="-12"/>
          <w:sz w:val="28"/>
          <w:szCs w:val="28"/>
        </w:rPr>
        <w:t xml:space="preserve">,  2007. – 220 с. </w:t>
      </w:r>
    </w:p>
    <w:p w:rsidR="005B6ED7" w:rsidRDefault="005B6ED7" w:rsidP="00B4689D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num" w:pos="360"/>
        </w:tabs>
        <w:overflowPunct/>
        <w:spacing w:line="276" w:lineRule="auto"/>
        <w:ind w:left="360"/>
        <w:jc w:val="both"/>
        <w:rPr>
          <w:color w:val="000000"/>
          <w:spacing w:val="-21"/>
          <w:sz w:val="28"/>
          <w:szCs w:val="28"/>
        </w:rPr>
      </w:pPr>
      <w:proofErr w:type="spellStart"/>
      <w:r>
        <w:rPr>
          <w:color w:val="000000"/>
          <w:spacing w:val="4"/>
          <w:sz w:val="28"/>
          <w:szCs w:val="28"/>
        </w:rPr>
        <w:t>Кожекина</w:t>
      </w:r>
      <w:proofErr w:type="spellEnd"/>
      <w:r>
        <w:rPr>
          <w:color w:val="000000"/>
          <w:spacing w:val="4"/>
          <w:sz w:val="28"/>
          <w:szCs w:val="28"/>
        </w:rPr>
        <w:t xml:space="preserve"> Т.В. Технология выполнения и оформления учебно-исследовательской работы. </w:t>
      </w:r>
      <w:proofErr w:type="gramStart"/>
      <w:r>
        <w:rPr>
          <w:color w:val="000000"/>
          <w:spacing w:val="4"/>
          <w:sz w:val="28"/>
          <w:szCs w:val="28"/>
        </w:rPr>
        <w:t>–М</w:t>
      </w:r>
      <w:proofErr w:type="gramEnd"/>
      <w:r>
        <w:rPr>
          <w:color w:val="000000"/>
          <w:spacing w:val="4"/>
          <w:sz w:val="28"/>
          <w:szCs w:val="28"/>
        </w:rPr>
        <w:t>: «УЦ Перспектива», 2009. – 168 с.</w:t>
      </w:r>
    </w:p>
    <w:p w:rsidR="005B6ED7" w:rsidRDefault="005B6ED7" w:rsidP="00B4689D">
      <w:pPr>
        <w:shd w:val="clear" w:color="auto" w:fill="FFFFFF"/>
        <w:spacing w:line="276" w:lineRule="auto"/>
        <w:ind w:firstLine="355"/>
        <w:jc w:val="center"/>
        <w:rPr>
          <w:color w:val="000000"/>
          <w:spacing w:val="2"/>
          <w:sz w:val="28"/>
          <w:szCs w:val="28"/>
        </w:rPr>
      </w:pPr>
    </w:p>
    <w:p w:rsidR="005B6ED7" w:rsidRDefault="005B6ED7" w:rsidP="00B4689D">
      <w:pPr>
        <w:shd w:val="clear" w:color="auto" w:fill="FFFFFF"/>
        <w:spacing w:line="276" w:lineRule="auto"/>
        <w:ind w:firstLine="355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Интернет – источники:</w:t>
      </w:r>
    </w:p>
    <w:p w:rsidR="005B6ED7" w:rsidRDefault="005B6ED7" w:rsidP="00B4689D">
      <w:pPr>
        <w:spacing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  <w:lang w:val="en-US"/>
        </w:rPr>
        <w:t>http</w:t>
      </w:r>
      <w:r>
        <w:rPr>
          <w:sz w:val="28"/>
          <w:szCs w:val="28"/>
          <w:shd w:val="clear" w:color="auto" w:fill="FFFFFF"/>
        </w:rPr>
        <w:t>://</w:t>
      </w:r>
      <w:proofErr w:type="spellStart"/>
      <w:r>
        <w:rPr>
          <w:sz w:val="28"/>
          <w:szCs w:val="28"/>
          <w:shd w:val="clear" w:color="auto" w:fill="FFFFFF"/>
          <w:lang w:val="en-US"/>
        </w:rPr>
        <w:t>vak</w:t>
      </w:r>
      <w:proofErr w:type="spellEnd"/>
      <w:r>
        <w:rPr>
          <w:sz w:val="28"/>
          <w:szCs w:val="28"/>
          <w:shd w:val="clear" w:color="auto" w:fill="FFFFFF"/>
        </w:rPr>
        <w:t>.</w:t>
      </w:r>
      <w:proofErr w:type="spellStart"/>
      <w:r>
        <w:rPr>
          <w:sz w:val="28"/>
          <w:szCs w:val="28"/>
          <w:shd w:val="clear" w:color="auto" w:fill="FFFFFF"/>
          <w:lang w:val="en-US"/>
        </w:rPr>
        <w:t>ed</w:t>
      </w:r>
      <w:proofErr w:type="spellEnd"/>
      <w:r>
        <w:rPr>
          <w:sz w:val="28"/>
          <w:szCs w:val="28"/>
          <w:shd w:val="clear" w:color="auto" w:fill="FFFFFF"/>
        </w:rPr>
        <w:t>.</w:t>
      </w:r>
      <w:proofErr w:type="spellStart"/>
      <w:r>
        <w:rPr>
          <w:sz w:val="28"/>
          <w:szCs w:val="28"/>
          <w:shd w:val="clear" w:color="auto" w:fill="FFFFFF"/>
          <w:lang w:val="en-US"/>
        </w:rPr>
        <w:t>gov</w:t>
      </w:r>
      <w:proofErr w:type="spellEnd"/>
      <w:r>
        <w:rPr>
          <w:sz w:val="28"/>
          <w:szCs w:val="28"/>
          <w:shd w:val="clear" w:color="auto" w:fill="FFFFFF"/>
        </w:rPr>
        <w:t>.</w:t>
      </w:r>
      <w:proofErr w:type="spellStart"/>
      <w:r>
        <w:rPr>
          <w:sz w:val="28"/>
          <w:szCs w:val="28"/>
          <w:shd w:val="clear" w:color="auto" w:fill="FFFFFF"/>
          <w:lang w:val="en-US"/>
        </w:rPr>
        <w:t>ru</w:t>
      </w:r>
      <w:proofErr w:type="spellEnd"/>
      <w:r>
        <w:rPr>
          <w:sz w:val="28"/>
          <w:szCs w:val="28"/>
          <w:shd w:val="clear" w:color="auto" w:fill="FFFFFF"/>
        </w:rPr>
        <w:t>/</w:t>
      </w:r>
      <w:proofErr w:type="spellStart"/>
      <w:r>
        <w:rPr>
          <w:sz w:val="28"/>
          <w:szCs w:val="28"/>
          <w:shd w:val="clear" w:color="auto" w:fill="FFFFFF"/>
          <w:lang w:val="en-US"/>
        </w:rPr>
        <w:t>ru</w:t>
      </w:r>
      <w:proofErr w:type="spellEnd"/>
      <w:r>
        <w:rPr>
          <w:sz w:val="28"/>
          <w:szCs w:val="28"/>
          <w:shd w:val="clear" w:color="auto" w:fill="FFFFFF"/>
        </w:rPr>
        <w:t>/</w:t>
      </w:r>
      <w:r>
        <w:rPr>
          <w:sz w:val="28"/>
          <w:szCs w:val="28"/>
          <w:shd w:val="clear" w:color="auto" w:fill="FFFFFF"/>
          <w:lang w:val="en-US"/>
        </w:rPr>
        <w:t>dissertation</w:t>
      </w:r>
      <w:r>
        <w:rPr>
          <w:sz w:val="28"/>
          <w:szCs w:val="28"/>
          <w:shd w:val="clear" w:color="auto" w:fill="FFFFFF"/>
        </w:rPr>
        <w:t>/</w:t>
      </w:r>
      <w:r>
        <w:rPr>
          <w:sz w:val="28"/>
          <w:szCs w:val="28"/>
          <w:shd w:val="clear" w:color="auto" w:fill="FFFFFF"/>
          <w:lang w:val="en-US"/>
        </w:rPr>
        <w:t>subscription</w:t>
      </w:r>
      <w:r>
        <w:rPr>
          <w:sz w:val="28"/>
          <w:szCs w:val="28"/>
          <w:shd w:val="clear" w:color="auto" w:fill="FFFFFF"/>
        </w:rPr>
        <w:t>/</w:t>
      </w:r>
      <w:r>
        <w:rPr>
          <w:sz w:val="28"/>
          <w:szCs w:val="28"/>
          <w:shd w:val="clear" w:color="auto" w:fill="FFFFFF"/>
          <w:lang w:val="en-US"/>
        </w:rPr>
        <w:t>index</w:t>
      </w:r>
      <w:r>
        <w:rPr>
          <w:sz w:val="28"/>
          <w:szCs w:val="28"/>
          <w:shd w:val="clear" w:color="auto" w:fill="FFFFFF"/>
        </w:rPr>
        <w:t>.</w:t>
      </w:r>
      <w:proofErr w:type="spellStart"/>
      <w:r>
        <w:rPr>
          <w:sz w:val="28"/>
          <w:szCs w:val="28"/>
          <w:shd w:val="clear" w:color="auto" w:fill="FFFFFF"/>
          <w:lang w:val="en-US"/>
        </w:rPr>
        <w:t>php</w:t>
      </w:r>
      <w:proofErr w:type="spellEnd"/>
      <w:r>
        <w:rPr>
          <w:sz w:val="28"/>
          <w:szCs w:val="28"/>
          <w:shd w:val="clear" w:color="auto" w:fill="FFFFFF"/>
        </w:rPr>
        <w:t>?</w:t>
      </w:r>
      <w:r>
        <w:rPr>
          <w:sz w:val="28"/>
          <w:szCs w:val="28"/>
          <w:shd w:val="clear" w:color="auto" w:fill="FFFFFF"/>
          <w:lang w:val="en-US"/>
        </w:rPr>
        <w:t>id</w:t>
      </w:r>
      <w:r>
        <w:rPr>
          <w:sz w:val="28"/>
          <w:szCs w:val="28"/>
          <w:shd w:val="clear" w:color="auto" w:fill="FFFFFF"/>
        </w:rPr>
        <w:t>54=1453&amp;</w:t>
      </w:r>
      <w:r>
        <w:rPr>
          <w:sz w:val="28"/>
          <w:szCs w:val="28"/>
          <w:shd w:val="clear" w:color="auto" w:fill="FFFFFF"/>
          <w:lang w:val="en-US"/>
        </w:rPr>
        <w:t>from</w:t>
      </w:r>
      <w:r>
        <w:rPr>
          <w:sz w:val="28"/>
          <w:szCs w:val="28"/>
          <w:shd w:val="clear" w:color="auto" w:fill="FFFFFF"/>
        </w:rPr>
        <w:t>54=3</w:t>
      </w:r>
    </w:p>
    <w:p w:rsidR="005B6ED7" w:rsidRDefault="00A87B7A" w:rsidP="00B4689D">
      <w:pPr>
        <w:spacing w:line="276" w:lineRule="auto"/>
        <w:rPr>
          <w:sz w:val="28"/>
          <w:szCs w:val="28"/>
          <w:shd w:val="clear" w:color="auto" w:fill="FFFFFF"/>
          <w:lang w:val="en-US"/>
        </w:rPr>
      </w:pPr>
      <w:hyperlink r:id="rId6" w:tgtFrame="_blank" w:history="1">
        <w:r w:rsidR="005B6ED7">
          <w:rPr>
            <w:rStyle w:val="a5"/>
            <w:shd w:val="clear" w:color="auto" w:fill="FFFFFF"/>
            <w:lang w:val="en-US"/>
          </w:rPr>
          <w:t>knowledge.allbest.ru/psychology...</w:t>
        </w:r>
      </w:hyperlink>
    </w:p>
    <w:p w:rsidR="005B6ED7" w:rsidRDefault="005B6ED7" w:rsidP="00B4689D">
      <w:pPr>
        <w:spacing w:line="276" w:lineRule="auto"/>
        <w:rPr>
          <w:sz w:val="28"/>
          <w:szCs w:val="28"/>
          <w:lang w:val="en-US"/>
        </w:rPr>
      </w:pPr>
      <w:r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bibliofond.ru/</w:t>
      </w:r>
      <w:proofErr w:type="spellStart"/>
      <w:r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view.aspx?id</w:t>
      </w:r>
      <w:proofErr w:type="spellEnd"/>
      <w:r>
        <w:rPr>
          <w:rStyle w:val="block-infoleft"/>
          <w:color w:val="000000"/>
          <w:sz w:val="28"/>
          <w:szCs w:val="28"/>
          <w:shd w:val="clear" w:color="auto" w:fill="FFFFFF"/>
          <w:lang w:val="en-US"/>
        </w:rPr>
        <w:t>=608136</w:t>
      </w:r>
      <w:r>
        <w:rPr>
          <w:color w:val="000000"/>
          <w:sz w:val="28"/>
          <w:szCs w:val="28"/>
          <w:shd w:val="clear" w:color="auto" w:fill="FFFFFF"/>
          <w:lang w:val="en-US"/>
        </w:rPr>
        <w:br/>
      </w:r>
      <w:r>
        <w:rPr>
          <w:sz w:val="28"/>
          <w:szCs w:val="28"/>
          <w:shd w:val="clear" w:color="auto" w:fill="FFFFFF"/>
          <w:lang w:val="en-US"/>
        </w:rPr>
        <w:t>referats.allbest.ru/pedagogics...</w:t>
      </w:r>
    </w:p>
    <w:p w:rsidR="008D01FC" w:rsidRPr="005B6ED7" w:rsidRDefault="008D01FC" w:rsidP="00B4689D">
      <w:pPr>
        <w:spacing w:line="276" w:lineRule="auto"/>
        <w:rPr>
          <w:lang w:val="en-US"/>
        </w:rPr>
      </w:pPr>
    </w:p>
    <w:p w:rsidR="008D01FC" w:rsidRPr="005B6ED7" w:rsidRDefault="008D01FC" w:rsidP="00B4689D">
      <w:pPr>
        <w:spacing w:line="276" w:lineRule="auto"/>
        <w:rPr>
          <w:lang w:val="en-US"/>
        </w:rPr>
      </w:pPr>
    </w:p>
    <w:p w:rsidR="008D01FC" w:rsidRPr="005B6ED7" w:rsidRDefault="008D01FC" w:rsidP="00B4689D">
      <w:pPr>
        <w:spacing w:line="276" w:lineRule="auto"/>
        <w:rPr>
          <w:lang w:val="en-US"/>
        </w:rPr>
      </w:pPr>
    </w:p>
    <w:p w:rsidR="008D01FC" w:rsidRPr="005B6ED7" w:rsidRDefault="008D01FC" w:rsidP="00B4689D">
      <w:pPr>
        <w:spacing w:line="276" w:lineRule="auto"/>
        <w:rPr>
          <w:lang w:val="en-US"/>
        </w:rPr>
      </w:pPr>
    </w:p>
    <w:p w:rsidR="008D01FC" w:rsidRDefault="008D01FC" w:rsidP="00B468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caps/>
        </w:rPr>
      </w:pPr>
      <w:r w:rsidRPr="00865D6A">
        <w:rPr>
          <w:caps/>
        </w:rPr>
        <w:br w:type="page"/>
      </w:r>
      <w:r>
        <w:rPr>
          <w:caps/>
        </w:rPr>
        <w:lastRenderedPageBreak/>
        <w:t>4. Контроль и оценка результатов освоения учебной дисц</w:t>
      </w:r>
      <w:r>
        <w:rPr>
          <w:caps/>
        </w:rPr>
        <w:t>и</w:t>
      </w:r>
      <w:r>
        <w:rPr>
          <w:caps/>
        </w:rPr>
        <w:t>плины</w:t>
      </w:r>
    </w:p>
    <w:p w:rsidR="008D01FC" w:rsidRDefault="008D01FC" w:rsidP="00B4689D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t>ОСНОВЫ  УЧЕБНО – ИССЛЕДОВАТЕЛЬСКОЙ  ДЕЯТЕЛЬНОСТИ</w:t>
      </w:r>
    </w:p>
    <w:p w:rsidR="008D01FC" w:rsidRDefault="008D01FC" w:rsidP="00B4689D">
      <w:pPr>
        <w:spacing w:line="276" w:lineRule="auto"/>
      </w:pPr>
    </w:p>
    <w:p w:rsidR="008D01FC" w:rsidRDefault="008D01FC" w:rsidP="00B468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rPr>
          <w:b/>
        </w:rPr>
        <w:tab/>
      </w:r>
      <w:r>
        <w:t>Контроль и оценка результатов освоения учебной дисциплины осущест</w:t>
      </w:r>
      <w:r>
        <w:t>в</w:t>
      </w:r>
      <w:r>
        <w:t>ляется преподавателем в процессе проведения  практических занятий, выполн</w:t>
      </w:r>
      <w:r>
        <w:t>е</w:t>
      </w:r>
      <w:r>
        <w:t xml:space="preserve">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проектов.</w:t>
      </w:r>
    </w:p>
    <w:p w:rsidR="008D01FC" w:rsidRDefault="008D01FC" w:rsidP="00B4689D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Умения</w:t>
            </w:r>
            <w:r>
              <w:rPr>
                <w:sz w:val="28"/>
                <w:szCs w:val="28"/>
              </w:rPr>
              <w:t>:</w:t>
            </w:r>
          </w:p>
          <w:p w:rsidR="008D01FC" w:rsidRDefault="008D01FC" w:rsidP="00B4689D">
            <w:pPr>
              <w:widowControl w:val="0"/>
              <w:spacing w:line="276" w:lineRule="auto"/>
              <w:jc w:val="both"/>
              <w:rPr>
                <w:bCs/>
                <w:i/>
              </w:rPr>
            </w:pPr>
            <w:r>
              <w:rPr>
                <w:sz w:val="28"/>
                <w:szCs w:val="28"/>
              </w:rPr>
              <w:t>осуществлять исследовательскую и проектную деятельность в области  образования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color w:val="000000"/>
                <w:spacing w:val="11"/>
                <w:sz w:val="28"/>
                <w:szCs w:val="28"/>
              </w:rPr>
            </w:pPr>
            <w:r>
              <w:rPr>
                <w:color w:val="000000"/>
                <w:spacing w:val="18"/>
                <w:sz w:val="28"/>
                <w:szCs w:val="28"/>
              </w:rPr>
              <w:t xml:space="preserve">определять научный аппарат </w:t>
            </w:r>
            <w:r>
              <w:rPr>
                <w:color w:val="000000"/>
                <w:spacing w:val="11"/>
                <w:sz w:val="28"/>
                <w:szCs w:val="28"/>
              </w:rPr>
              <w:t>и</w:t>
            </w:r>
            <w:r>
              <w:rPr>
                <w:color w:val="000000"/>
                <w:spacing w:val="11"/>
                <w:sz w:val="28"/>
                <w:szCs w:val="28"/>
              </w:rPr>
              <w:t>с</w:t>
            </w:r>
            <w:r>
              <w:rPr>
                <w:color w:val="000000"/>
                <w:spacing w:val="11"/>
                <w:sz w:val="28"/>
                <w:szCs w:val="28"/>
              </w:rPr>
              <w:t>следования</w:t>
            </w:r>
          </w:p>
          <w:p w:rsidR="008D01FC" w:rsidRDefault="008D01FC" w:rsidP="00B4689D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формулировки научного а</w:t>
            </w:r>
            <w:r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парата исследования на практическом занятии.</w:t>
            </w: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Презентация проекта исследования на  контрольно – зачетном уроке.</w:t>
            </w: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D01FC" w:rsidTr="008D01FC">
        <w:trPr>
          <w:trHeight w:val="408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color w:val="000000"/>
                <w:spacing w:val="18"/>
                <w:sz w:val="28"/>
                <w:szCs w:val="28"/>
              </w:rPr>
            </w:pPr>
            <w:r>
              <w:rPr>
                <w:color w:val="000000"/>
                <w:spacing w:val="11"/>
                <w:sz w:val="28"/>
                <w:szCs w:val="28"/>
              </w:rPr>
              <w:t>составлять список литературы по теме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списка литературы по теме </w:t>
            </w:r>
            <w:r w:rsidR="009A2AA9">
              <w:rPr>
                <w:bCs/>
                <w:sz w:val="28"/>
                <w:szCs w:val="28"/>
              </w:rPr>
              <w:t xml:space="preserve">дипломной </w:t>
            </w:r>
            <w:r>
              <w:rPr>
                <w:bCs/>
                <w:sz w:val="28"/>
                <w:szCs w:val="28"/>
              </w:rPr>
              <w:t xml:space="preserve"> работы.</w:t>
            </w: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уроке.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применять различные </w:t>
            </w:r>
            <w:proofErr w:type="spellStart"/>
            <w:proofErr w:type="gramStart"/>
            <w:r>
              <w:rPr>
                <w:sz w:val="28"/>
                <w:szCs w:val="28"/>
              </w:rPr>
              <w:t>исследова-тельские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методы в </w:t>
            </w:r>
            <w:proofErr w:type="spellStart"/>
            <w:r>
              <w:rPr>
                <w:sz w:val="28"/>
                <w:szCs w:val="28"/>
              </w:rPr>
              <w:t>учебно</w:t>
            </w:r>
            <w:proofErr w:type="spellEnd"/>
            <w:r>
              <w:rPr>
                <w:sz w:val="28"/>
                <w:szCs w:val="28"/>
              </w:rPr>
              <w:t xml:space="preserve"> – исслед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вательской деятельности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подобранных студентами м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тодов исследования на практическом уроке.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отбор диагностическ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инструментария с учетом состо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ния здоровья, особенностей возраста, группы и отдельных воспитанников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подобранных студентами д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агностических методик  по теме и</w:t>
            </w:r>
            <w:r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следования на практическом уроке.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систематизировать и оценивать пед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плана теоретического иссл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дования проблемы в части предста</w:t>
            </w:r>
            <w:r>
              <w:rPr>
                <w:bCs/>
                <w:sz w:val="28"/>
                <w:szCs w:val="28"/>
              </w:rPr>
              <w:t>в</w:t>
            </w:r>
            <w:r>
              <w:rPr>
                <w:bCs/>
                <w:sz w:val="28"/>
                <w:szCs w:val="28"/>
              </w:rPr>
              <w:t>ленного педагогического опыта  на практическом уроке.</w:t>
            </w: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Презентация проекта исследования на контрольно – зачетном уроке.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педагогические возмо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ности различных методов, приемов, методик, форм организации обучения и воспитания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подобранных студентов 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тодов, приемов, форм организации обучения и воспитания на практич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ском занятии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осуществлять сбор фактического м</w:t>
            </w:r>
            <w:r>
              <w:rPr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color w:val="000000"/>
                <w:spacing w:val="2"/>
                <w:sz w:val="28"/>
                <w:szCs w:val="28"/>
              </w:rPr>
              <w:lastRenderedPageBreak/>
              <w:t>териала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Оценка умения студента системат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lastRenderedPageBreak/>
              <w:t>зировать полученный на практике фактический материал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анализировать педагогическую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тельность, педагогические факты и явления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умения студента анализир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вать педагогическую деятельность, </w:t>
            </w:r>
            <w:r>
              <w:rPr>
                <w:sz w:val="28"/>
                <w:szCs w:val="28"/>
              </w:rPr>
              <w:t>педагогические факты и явления на педагогической практике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современных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блемах образования, тенденциях его развития и направлениях реформир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сформулированной студе</w:t>
            </w:r>
            <w:r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>том проблемы и цели исследования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оформлять реферативные, курсовые, выпускные квалификационные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оформления  проекта  иссл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дования</w:t>
            </w:r>
          </w:p>
        </w:tc>
      </w:tr>
      <w:tr w:rsidR="008D01FC" w:rsidTr="008D01FC">
        <w:trPr>
          <w:trHeight w:val="3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Знания</w:t>
            </w:r>
            <w:r>
              <w:rPr>
                <w:sz w:val="28"/>
                <w:szCs w:val="28"/>
              </w:rPr>
              <w:t>:</w:t>
            </w:r>
          </w:p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 xml:space="preserve"> понятия курса: проблема, цель, г</w:t>
            </w:r>
            <w:r>
              <w:rPr>
                <w:color w:val="000000"/>
                <w:spacing w:val="4"/>
                <w:sz w:val="28"/>
                <w:szCs w:val="28"/>
              </w:rPr>
              <w:t>и</w:t>
            </w:r>
            <w:r>
              <w:rPr>
                <w:color w:val="000000"/>
                <w:spacing w:val="4"/>
                <w:sz w:val="28"/>
                <w:szCs w:val="28"/>
              </w:rPr>
              <w:t>потеза, предмет, объект исследов</w:t>
            </w:r>
            <w:r>
              <w:rPr>
                <w:color w:val="000000"/>
                <w:spacing w:val="4"/>
                <w:sz w:val="28"/>
                <w:szCs w:val="28"/>
              </w:rPr>
              <w:t>а</w:t>
            </w:r>
            <w:r>
              <w:rPr>
                <w:color w:val="000000"/>
                <w:spacing w:val="4"/>
                <w:sz w:val="28"/>
                <w:szCs w:val="28"/>
              </w:rPr>
              <w:t>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Собеседование на аудиторном зан</w:t>
            </w:r>
            <w:r>
              <w:rPr>
                <w:bCs/>
                <w:sz w:val="28"/>
                <w:szCs w:val="28"/>
              </w:rPr>
              <w:t>я</w:t>
            </w:r>
            <w:r>
              <w:rPr>
                <w:bCs/>
                <w:sz w:val="28"/>
                <w:szCs w:val="28"/>
              </w:rPr>
              <w:t xml:space="preserve">тии; </w:t>
            </w: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понятийный диктант </w:t>
            </w:r>
          </w:p>
        </w:tc>
      </w:tr>
      <w:tr w:rsidR="008D01FC" w:rsidTr="008D01FC">
        <w:trPr>
          <w:trHeight w:val="35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color w:val="000000"/>
                <w:spacing w:val="4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основные этапы исследования</w:t>
            </w:r>
          </w:p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проекта исследования на ко</w:t>
            </w:r>
            <w:r>
              <w:rPr>
                <w:bCs/>
                <w:sz w:val="28"/>
                <w:szCs w:val="28"/>
              </w:rPr>
              <w:t>н</w:t>
            </w:r>
            <w:r>
              <w:rPr>
                <w:bCs/>
                <w:sz w:val="28"/>
                <w:szCs w:val="28"/>
              </w:rPr>
              <w:t xml:space="preserve">трольно – зачетном уроке. 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color w:val="000000"/>
                <w:spacing w:val="8"/>
                <w:sz w:val="28"/>
                <w:szCs w:val="28"/>
              </w:rPr>
            </w:pPr>
            <w:r>
              <w:rPr>
                <w:color w:val="000000"/>
                <w:spacing w:val="8"/>
                <w:sz w:val="28"/>
                <w:szCs w:val="28"/>
              </w:rPr>
              <w:t>методы исследования</w:t>
            </w:r>
          </w:p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подобранных студентами м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тодов исследования на практическом уроке.</w:t>
            </w:r>
          </w:p>
        </w:tc>
      </w:tr>
      <w:tr w:rsidR="008D01FC" w:rsidTr="008D01F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8"/>
                <w:sz w:val="28"/>
                <w:szCs w:val="28"/>
              </w:rPr>
              <w:t xml:space="preserve">последовательность и процедуру оформления и </w:t>
            </w:r>
            <w:r>
              <w:rPr>
                <w:color w:val="000000"/>
                <w:sz w:val="28"/>
                <w:szCs w:val="28"/>
              </w:rPr>
              <w:t>защиты исследования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FC" w:rsidRDefault="008D01FC" w:rsidP="00B46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оформления проекта иссл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дования на контрольно – зачетном уроке.</w:t>
            </w:r>
          </w:p>
        </w:tc>
      </w:tr>
    </w:tbl>
    <w:p w:rsidR="008D01FC" w:rsidRDefault="008D01FC" w:rsidP="00B4689D">
      <w:pPr>
        <w:spacing w:line="276" w:lineRule="auto"/>
        <w:jc w:val="center"/>
      </w:pPr>
    </w:p>
    <w:p w:rsidR="008D01FC" w:rsidRDefault="008D01FC" w:rsidP="00B4689D">
      <w:pPr>
        <w:spacing w:line="276" w:lineRule="auto"/>
      </w:pPr>
    </w:p>
    <w:p w:rsidR="008D01FC" w:rsidRDefault="008D01FC" w:rsidP="00B4689D">
      <w:pPr>
        <w:spacing w:line="276" w:lineRule="auto"/>
      </w:pPr>
    </w:p>
    <w:p w:rsidR="008D01FC" w:rsidRDefault="008D01FC" w:rsidP="00B4689D">
      <w:pPr>
        <w:spacing w:line="276" w:lineRule="auto"/>
      </w:pPr>
    </w:p>
    <w:sectPr w:rsidR="008D01FC" w:rsidSect="00C32F9F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7B5C83"/>
    <w:multiLevelType w:val="hybridMultilevel"/>
    <w:tmpl w:val="3E42B2C0"/>
    <w:lvl w:ilvl="0" w:tplc="F3107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1A0A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46C91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352FA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114032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2B4FC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D62C09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21ADDA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D30CB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3C3E8E"/>
    <w:multiLevelType w:val="singleLevel"/>
    <w:tmpl w:val="2B1E7FC0"/>
    <w:lvl w:ilvl="0">
      <w:start w:val="3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65F69B1"/>
    <w:multiLevelType w:val="singleLevel"/>
    <w:tmpl w:val="0A4E966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87457CC"/>
    <w:multiLevelType w:val="singleLevel"/>
    <w:tmpl w:val="D6CE469E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9062284"/>
    <w:multiLevelType w:val="hybridMultilevel"/>
    <w:tmpl w:val="A1FCC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A466DC"/>
    <w:multiLevelType w:val="hybridMultilevel"/>
    <w:tmpl w:val="B1F47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67747F"/>
    <w:multiLevelType w:val="hybridMultilevel"/>
    <w:tmpl w:val="DF3CA81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</w:num>
  <w:num w:numId="8">
    <w:abstractNumId w:val="5"/>
    <w:lvlOverride w:ilvl="0">
      <w:lvl w:ilvl="0">
        <w:start w:val="1"/>
        <w:numFmt w:val="decimal"/>
        <w:lvlText w:val="%1."/>
        <w:legacy w:legacy="1" w:legacySpace="0" w:legacyIndent="2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3"/>
    <w:lvlOverride w:ilvl="0">
      <w:startOverride w:val="3"/>
    </w:lvlOverride>
  </w:num>
  <w:num w:numId="10">
    <w:abstractNumId w:val="4"/>
    <w:lvlOverride w:ilvl="0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FC"/>
    <w:rsid w:val="00082F9A"/>
    <w:rsid w:val="000D736D"/>
    <w:rsid w:val="001A26AD"/>
    <w:rsid w:val="001C46D1"/>
    <w:rsid w:val="00387194"/>
    <w:rsid w:val="00393E88"/>
    <w:rsid w:val="005B6ED7"/>
    <w:rsid w:val="00776A4D"/>
    <w:rsid w:val="00865D6A"/>
    <w:rsid w:val="008D01FC"/>
    <w:rsid w:val="009113C4"/>
    <w:rsid w:val="00951F05"/>
    <w:rsid w:val="009A2AA9"/>
    <w:rsid w:val="00A00874"/>
    <w:rsid w:val="00A4503D"/>
    <w:rsid w:val="00A87B7A"/>
    <w:rsid w:val="00AD762D"/>
    <w:rsid w:val="00B4689D"/>
    <w:rsid w:val="00B95E4D"/>
    <w:rsid w:val="00BC6928"/>
    <w:rsid w:val="00BE4849"/>
    <w:rsid w:val="00C32F9F"/>
    <w:rsid w:val="00C33B97"/>
    <w:rsid w:val="00C952A7"/>
    <w:rsid w:val="00D30A2C"/>
    <w:rsid w:val="00E56529"/>
    <w:rsid w:val="00E7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1FC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D01FC"/>
    <w:pPr>
      <w:keepNext/>
      <w:widowControl w:val="0"/>
      <w:overflowPunct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D01FC"/>
    <w:rPr>
      <w:sz w:val="28"/>
      <w:szCs w:val="28"/>
      <w:lang w:val="ru-RU" w:eastAsia="ru-RU" w:bidi="ar-SA"/>
    </w:rPr>
  </w:style>
  <w:style w:type="paragraph" w:styleId="a3">
    <w:name w:val="Body Text Indent"/>
    <w:basedOn w:val="a"/>
    <w:rsid w:val="008D01FC"/>
    <w:pPr>
      <w:spacing w:after="120"/>
      <w:ind w:left="283"/>
    </w:pPr>
  </w:style>
  <w:style w:type="paragraph" w:styleId="2">
    <w:name w:val="Body Text Indent 2"/>
    <w:basedOn w:val="a"/>
    <w:rsid w:val="008D01FC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paragraph" w:styleId="a4">
    <w:name w:val="List Paragraph"/>
    <w:basedOn w:val="a"/>
    <w:qFormat/>
    <w:rsid w:val="008D01FC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character" w:styleId="a5">
    <w:name w:val="Hyperlink"/>
    <w:uiPriority w:val="99"/>
    <w:unhideWhenUsed/>
    <w:rsid w:val="005B6ED7"/>
    <w:rPr>
      <w:rFonts w:ascii="Times New Roman" w:hAnsi="Times New Roman" w:cs="Times New Roman" w:hint="default"/>
      <w:color w:val="0000FF"/>
      <w:u w:val="single"/>
    </w:rPr>
  </w:style>
  <w:style w:type="character" w:customStyle="1" w:styleId="block-infoleft">
    <w:name w:val="block-info__left"/>
    <w:uiPriority w:val="99"/>
    <w:rsid w:val="005B6ED7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1FC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D01FC"/>
    <w:pPr>
      <w:keepNext/>
      <w:widowControl w:val="0"/>
      <w:overflowPunct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D01FC"/>
    <w:rPr>
      <w:sz w:val="28"/>
      <w:szCs w:val="28"/>
      <w:lang w:val="ru-RU" w:eastAsia="ru-RU" w:bidi="ar-SA"/>
    </w:rPr>
  </w:style>
  <w:style w:type="paragraph" w:styleId="a3">
    <w:name w:val="Body Text Indent"/>
    <w:basedOn w:val="a"/>
    <w:rsid w:val="008D01FC"/>
    <w:pPr>
      <w:spacing w:after="120"/>
      <w:ind w:left="283"/>
    </w:pPr>
  </w:style>
  <w:style w:type="paragraph" w:styleId="2">
    <w:name w:val="Body Text Indent 2"/>
    <w:basedOn w:val="a"/>
    <w:rsid w:val="008D01FC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paragraph" w:styleId="a4">
    <w:name w:val="List Paragraph"/>
    <w:basedOn w:val="a"/>
    <w:qFormat/>
    <w:rsid w:val="008D01FC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character" w:styleId="a5">
    <w:name w:val="Hyperlink"/>
    <w:uiPriority w:val="99"/>
    <w:unhideWhenUsed/>
    <w:rsid w:val="005B6ED7"/>
    <w:rPr>
      <w:rFonts w:ascii="Times New Roman" w:hAnsi="Times New Roman" w:cs="Times New Roman" w:hint="default"/>
      <w:color w:val="0000FF"/>
      <w:u w:val="single"/>
    </w:rPr>
  </w:style>
  <w:style w:type="character" w:customStyle="1" w:styleId="block-infoleft">
    <w:name w:val="block-info__left"/>
    <w:uiPriority w:val="99"/>
    <w:rsid w:val="005B6ED7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nowledge.allbest.ru/psychology/3c0b65625b2bd68b4c53b89421206d36_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2776</Words>
  <Characters>15828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18567</CharactersWithSpaces>
  <SharedDoc>false</SharedDoc>
  <HLinks>
    <vt:vector size="6" baseType="variant">
      <vt:variant>
        <vt:i4>262199</vt:i4>
      </vt:variant>
      <vt:variant>
        <vt:i4>0</vt:i4>
      </vt:variant>
      <vt:variant>
        <vt:i4>0</vt:i4>
      </vt:variant>
      <vt:variant>
        <vt:i4>5</vt:i4>
      </vt:variant>
      <vt:variant>
        <vt:lpwstr>http://knowledge.allbest.ru/psychology/3c0b65625b2bd68b4c53b89421206d36_0.html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13</cp:revision>
  <dcterms:created xsi:type="dcterms:W3CDTF">2019-10-09T06:47:00Z</dcterms:created>
  <dcterms:modified xsi:type="dcterms:W3CDTF">2019-11-01T12:17:00Z</dcterms:modified>
</cp:coreProperties>
</file>